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EECE" w14:textId="77777777" w:rsidR="00E154B8" w:rsidRPr="007B4918" w:rsidRDefault="00E154B8">
      <w:pPr>
        <w:rPr>
          <w:rFonts w:ascii="Poppins" w:eastAsia="Times New Roman" w:hAnsi="Poppins" w:cs="Poppins"/>
          <w:b/>
        </w:rPr>
      </w:pPr>
    </w:p>
    <w:p w14:paraId="7BEF0E9A" w14:textId="77777777" w:rsidR="00E154B8" w:rsidRPr="007B4918" w:rsidRDefault="00E154B8" w:rsidP="00BA5449">
      <w:pPr>
        <w:pStyle w:val="BWBHeadingLeft"/>
        <w:jc w:val="right"/>
        <w:rPr>
          <w:rFonts w:ascii="Poppins" w:hAnsi="Poppins" w:cs="Poppins"/>
          <w:sz w:val="22"/>
          <w:szCs w:val="22"/>
          <w:u w:val="none"/>
        </w:rPr>
      </w:pPr>
    </w:p>
    <w:p w14:paraId="1D102BE0" w14:textId="77777777" w:rsidR="0074658C" w:rsidRPr="007B4918" w:rsidRDefault="00BA5449" w:rsidP="00BA5449">
      <w:pPr>
        <w:pStyle w:val="BWBLevel1"/>
        <w:numPr>
          <w:ilvl w:val="0"/>
          <w:numId w:val="0"/>
        </w:numPr>
        <w:ind w:left="720"/>
        <w:jc w:val="right"/>
        <w:rPr>
          <w:rFonts w:ascii="Poppins" w:hAnsi="Poppins" w:cs="Poppins"/>
          <w:sz w:val="22"/>
        </w:rPr>
      </w:pPr>
      <w:r w:rsidRPr="007B4918">
        <w:rPr>
          <w:rFonts w:ascii="Poppins" w:hAnsi="Poppins" w:cs="Poppins"/>
          <w:b/>
          <w:noProof/>
          <w:sz w:val="22"/>
          <w:lang w:eastAsia="en-GB"/>
        </w:rPr>
        <w:drawing>
          <wp:inline distT="0" distB="0" distL="0" distR="0" wp14:anchorId="223CBACD" wp14:editId="0ED70D89">
            <wp:extent cx="1819275" cy="457200"/>
            <wp:effectExtent l="0" t="0" r="9525" b="0"/>
            <wp:docPr id="4" name="Picture 4" descr="HW_Norfolk_A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_Norfolk_A4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p w14:paraId="106FE2A8" w14:textId="77777777" w:rsidR="009A638D" w:rsidRPr="007B4918" w:rsidRDefault="009A638D" w:rsidP="0074658C">
      <w:pPr>
        <w:rPr>
          <w:rFonts w:ascii="Poppins" w:hAnsi="Poppins" w:cs="Poppins"/>
        </w:rPr>
      </w:pPr>
    </w:p>
    <w:p w14:paraId="2F56F5F0" w14:textId="77777777" w:rsidR="006C03B9" w:rsidRPr="007B4918" w:rsidRDefault="002B13B3">
      <w:pPr>
        <w:rPr>
          <w:rFonts w:ascii="Poppins" w:hAnsi="Poppins" w:cs="Poppins"/>
          <w:b/>
        </w:rPr>
      </w:pPr>
      <w:r w:rsidRPr="007B4918">
        <w:rPr>
          <w:rFonts w:ascii="Poppins" w:hAnsi="Poppins" w:cs="Poppins"/>
          <w:b/>
        </w:rPr>
        <w:t>Healthwatch Norfolk</w:t>
      </w:r>
      <w:r w:rsidR="006C03B9" w:rsidRPr="007B4918">
        <w:rPr>
          <w:rFonts w:ascii="Poppins" w:hAnsi="Poppins" w:cs="Poppins"/>
          <w:b/>
        </w:rPr>
        <w:t xml:space="preserve"> Trustee – Information Pack</w:t>
      </w:r>
    </w:p>
    <w:p w14:paraId="3625C6CA" w14:textId="77777777" w:rsidR="003307B1" w:rsidRPr="007B4918" w:rsidRDefault="003307B1">
      <w:pPr>
        <w:rPr>
          <w:rFonts w:ascii="Poppins" w:hAnsi="Poppins" w:cs="Poppins"/>
          <w:b/>
        </w:rPr>
      </w:pPr>
    </w:p>
    <w:p w14:paraId="6247FB9D" w14:textId="77777777" w:rsidR="003307B1" w:rsidRPr="007B4918" w:rsidRDefault="003307B1">
      <w:pPr>
        <w:rPr>
          <w:rFonts w:ascii="Poppins" w:hAnsi="Poppins" w:cs="Poppins"/>
          <w:b/>
        </w:rPr>
      </w:pPr>
    </w:p>
    <w:p w14:paraId="60791555" w14:textId="51BE3369" w:rsidR="00522FC7" w:rsidRDefault="003307B1" w:rsidP="00C85189">
      <w:pPr>
        <w:pStyle w:val="ListParagraph"/>
        <w:numPr>
          <w:ilvl w:val="0"/>
          <w:numId w:val="2"/>
        </w:numPr>
        <w:rPr>
          <w:rFonts w:ascii="Poppins" w:hAnsi="Poppins" w:cs="Poppins"/>
        </w:rPr>
      </w:pPr>
      <w:r w:rsidRPr="007B4918">
        <w:rPr>
          <w:rFonts w:ascii="Poppins" w:hAnsi="Poppins" w:cs="Poppins"/>
        </w:rPr>
        <w:t>Introductory letter from the CEO</w:t>
      </w:r>
      <w:r w:rsidR="00DE49F9">
        <w:rPr>
          <w:rFonts w:ascii="Poppins" w:hAnsi="Poppins" w:cs="Poppins"/>
        </w:rPr>
        <w:tab/>
      </w:r>
      <w:r w:rsidR="00DE49F9">
        <w:rPr>
          <w:rFonts w:ascii="Poppins" w:hAnsi="Poppins" w:cs="Poppins"/>
        </w:rPr>
        <w:tab/>
      </w:r>
      <w:r w:rsidR="00DE49F9">
        <w:rPr>
          <w:rFonts w:ascii="Poppins" w:hAnsi="Poppins" w:cs="Poppins"/>
        </w:rPr>
        <w:tab/>
        <w:t>page 2</w:t>
      </w:r>
    </w:p>
    <w:p w14:paraId="585C907A" w14:textId="77777777" w:rsidR="00C85189" w:rsidRPr="00C85189" w:rsidRDefault="00C85189" w:rsidP="00C85189">
      <w:pPr>
        <w:pStyle w:val="ListParagraph"/>
        <w:rPr>
          <w:rFonts w:ascii="Poppins" w:hAnsi="Poppins" w:cs="Poppins"/>
        </w:rPr>
      </w:pPr>
    </w:p>
    <w:p w14:paraId="2034576A" w14:textId="2807738A" w:rsidR="00522FC7" w:rsidRPr="007B4918" w:rsidRDefault="00522FC7" w:rsidP="006C03B9">
      <w:pPr>
        <w:pStyle w:val="ListParagraph"/>
        <w:numPr>
          <w:ilvl w:val="0"/>
          <w:numId w:val="2"/>
        </w:numPr>
        <w:rPr>
          <w:rFonts w:ascii="Poppins" w:hAnsi="Poppins" w:cs="Poppins"/>
        </w:rPr>
      </w:pPr>
      <w:r w:rsidRPr="007B4918">
        <w:rPr>
          <w:rFonts w:ascii="Poppins" w:hAnsi="Poppins" w:cs="Poppins"/>
        </w:rPr>
        <w:t>HWN Board – Terms of Reference</w:t>
      </w:r>
      <w:r w:rsidR="00C85189">
        <w:rPr>
          <w:rFonts w:ascii="Poppins" w:hAnsi="Poppins" w:cs="Poppins"/>
        </w:rPr>
        <w:tab/>
      </w:r>
      <w:r w:rsidR="00C85189">
        <w:rPr>
          <w:rFonts w:ascii="Poppins" w:hAnsi="Poppins" w:cs="Poppins"/>
        </w:rPr>
        <w:tab/>
        <w:t>page 5</w:t>
      </w:r>
    </w:p>
    <w:p w14:paraId="130A48D0" w14:textId="77777777" w:rsidR="006C03B9" w:rsidRPr="007B4918" w:rsidRDefault="006C03B9" w:rsidP="006C03B9">
      <w:pPr>
        <w:pStyle w:val="ListParagraph"/>
        <w:rPr>
          <w:rFonts w:ascii="Poppins" w:hAnsi="Poppins" w:cs="Poppins"/>
        </w:rPr>
      </w:pPr>
    </w:p>
    <w:p w14:paraId="0C981C19" w14:textId="5B99651F" w:rsidR="006C03B9" w:rsidRPr="007B4918" w:rsidRDefault="006C03B9" w:rsidP="006C03B9">
      <w:pPr>
        <w:pStyle w:val="ListParagraph"/>
        <w:numPr>
          <w:ilvl w:val="0"/>
          <w:numId w:val="2"/>
        </w:numPr>
        <w:rPr>
          <w:rFonts w:ascii="Poppins" w:hAnsi="Poppins" w:cs="Poppins"/>
        </w:rPr>
      </w:pPr>
      <w:r w:rsidRPr="007B4918">
        <w:rPr>
          <w:rFonts w:ascii="Poppins" w:hAnsi="Poppins" w:cs="Poppins"/>
        </w:rPr>
        <w:t>Role and Description</w:t>
      </w:r>
      <w:r w:rsidR="00C85189">
        <w:rPr>
          <w:rFonts w:ascii="Poppins" w:hAnsi="Poppins" w:cs="Poppins"/>
        </w:rPr>
        <w:tab/>
      </w:r>
      <w:r w:rsidR="00C85189">
        <w:rPr>
          <w:rFonts w:ascii="Poppins" w:hAnsi="Poppins" w:cs="Poppins"/>
        </w:rPr>
        <w:tab/>
      </w:r>
      <w:r w:rsidR="00C85189">
        <w:rPr>
          <w:rFonts w:ascii="Poppins" w:hAnsi="Poppins" w:cs="Poppins"/>
        </w:rPr>
        <w:tab/>
      </w:r>
      <w:r w:rsidR="00C85189">
        <w:rPr>
          <w:rFonts w:ascii="Poppins" w:hAnsi="Poppins" w:cs="Poppins"/>
        </w:rPr>
        <w:tab/>
        <w:t>page 8</w:t>
      </w:r>
    </w:p>
    <w:p w14:paraId="427A97F7" w14:textId="77777777" w:rsidR="00CA0D6A" w:rsidRPr="007B4918" w:rsidRDefault="00CA0D6A" w:rsidP="00CA0D6A">
      <w:pPr>
        <w:pStyle w:val="ListParagraph"/>
        <w:rPr>
          <w:rFonts w:ascii="Poppins" w:hAnsi="Poppins" w:cs="Poppins"/>
        </w:rPr>
      </w:pPr>
    </w:p>
    <w:p w14:paraId="7424B100" w14:textId="1BF48755" w:rsidR="00CA0D6A" w:rsidRPr="007B4918" w:rsidRDefault="00CA0D6A" w:rsidP="006C03B9">
      <w:pPr>
        <w:pStyle w:val="ListParagraph"/>
        <w:numPr>
          <w:ilvl w:val="0"/>
          <w:numId w:val="2"/>
        </w:numPr>
        <w:rPr>
          <w:rFonts w:ascii="Poppins" w:hAnsi="Poppins" w:cs="Poppins"/>
        </w:rPr>
      </w:pPr>
      <w:r w:rsidRPr="007B4918">
        <w:rPr>
          <w:rFonts w:ascii="Poppins" w:hAnsi="Poppins" w:cs="Poppins"/>
        </w:rPr>
        <w:t>Person Specification</w:t>
      </w:r>
      <w:r w:rsidR="00C85189">
        <w:rPr>
          <w:rFonts w:ascii="Poppins" w:hAnsi="Poppins" w:cs="Poppins"/>
        </w:rPr>
        <w:tab/>
      </w:r>
      <w:r w:rsidR="00C85189">
        <w:rPr>
          <w:rFonts w:ascii="Poppins" w:hAnsi="Poppins" w:cs="Poppins"/>
        </w:rPr>
        <w:tab/>
      </w:r>
      <w:r w:rsidR="00C85189">
        <w:rPr>
          <w:rFonts w:ascii="Poppins" w:hAnsi="Poppins" w:cs="Poppins"/>
        </w:rPr>
        <w:tab/>
      </w:r>
      <w:r w:rsidR="00C85189">
        <w:rPr>
          <w:rFonts w:ascii="Poppins" w:hAnsi="Poppins" w:cs="Poppins"/>
        </w:rPr>
        <w:tab/>
        <w:t>page 9</w:t>
      </w:r>
    </w:p>
    <w:p w14:paraId="3EA737C6" w14:textId="77777777" w:rsidR="006C03B9" w:rsidRPr="007B4918" w:rsidRDefault="006C03B9" w:rsidP="006C03B9">
      <w:pPr>
        <w:pStyle w:val="ListParagraph"/>
        <w:rPr>
          <w:rFonts w:ascii="Poppins" w:hAnsi="Poppins" w:cs="Poppins"/>
        </w:rPr>
      </w:pPr>
    </w:p>
    <w:p w14:paraId="30137AA0" w14:textId="7885E6EC" w:rsidR="006C03B9" w:rsidRPr="007B4918" w:rsidRDefault="006C03B9" w:rsidP="006C03B9">
      <w:pPr>
        <w:pStyle w:val="ListParagraph"/>
        <w:numPr>
          <w:ilvl w:val="0"/>
          <w:numId w:val="2"/>
        </w:numPr>
        <w:rPr>
          <w:rFonts w:ascii="Poppins" w:hAnsi="Poppins" w:cs="Poppins"/>
        </w:rPr>
      </w:pPr>
      <w:r w:rsidRPr="007B4918">
        <w:rPr>
          <w:rFonts w:ascii="Poppins" w:hAnsi="Poppins" w:cs="Poppins"/>
        </w:rPr>
        <w:t>Recruitment Process</w:t>
      </w:r>
      <w:r w:rsidR="00C85189">
        <w:rPr>
          <w:rFonts w:ascii="Poppins" w:hAnsi="Poppins" w:cs="Poppins"/>
        </w:rPr>
        <w:tab/>
      </w:r>
      <w:r w:rsidR="00C85189">
        <w:rPr>
          <w:rFonts w:ascii="Poppins" w:hAnsi="Poppins" w:cs="Poppins"/>
        </w:rPr>
        <w:tab/>
      </w:r>
      <w:r w:rsidR="00C85189">
        <w:rPr>
          <w:rFonts w:ascii="Poppins" w:hAnsi="Poppins" w:cs="Poppins"/>
        </w:rPr>
        <w:tab/>
      </w:r>
      <w:r w:rsidR="00C85189">
        <w:rPr>
          <w:rFonts w:ascii="Poppins" w:hAnsi="Poppins" w:cs="Poppins"/>
        </w:rPr>
        <w:tab/>
        <w:t>page 11</w:t>
      </w:r>
    </w:p>
    <w:p w14:paraId="14A32D85" w14:textId="09815FBD" w:rsidR="006C03B9" w:rsidRPr="00DE49F9" w:rsidRDefault="006C03B9" w:rsidP="00DE49F9">
      <w:pPr>
        <w:rPr>
          <w:rFonts w:ascii="Poppins" w:hAnsi="Poppins" w:cs="Poppins"/>
        </w:rPr>
      </w:pPr>
    </w:p>
    <w:p w14:paraId="5315F6E5" w14:textId="77777777" w:rsidR="00BD5C97" w:rsidRPr="007B4918" w:rsidRDefault="00BD5C97" w:rsidP="00BD5C97">
      <w:pPr>
        <w:pStyle w:val="ListParagraph"/>
        <w:rPr>
          <w:rFonts w:ascii="Poppins" w:hAnsi="Poppins" w:cs="Poppins"/>
        </w:rPr>
      </w:pPr>
    </w:p>
    <w:p w14:paraId="0CAD9625" w14:textId="77777777" w:rsidR="00BD5C97" w:rsidRPr="007B4918" w:rsidRDefault="00BD5C97">
      <w:pPr>
        <w:rPr>
          <w:rFonts w:ascii="Poppins" w:hAnsi="Poppins" w:cs="Poppins"/>
        </w:rPr>
      </w:pPr>
      <w:r w:rsidRPr="007B4918">
        <w:rPr>
          <w:rFonts w:ascii="Poppins" w:hAnsi="Poppins" w:cs="Poppins"/>
        </w:rPr>
        <w:br w:type="page"/>
      </w:r>
    </w:p>
    <w:p w14:paraId="3B61FC3E" w14:textId="77777777" w:rsidR="00373046" w:rsidRPr="007B4918" w:rsidRDefault="00373046" w:rsidP="00373046">
      <w:pPr>
        <w:jc w:val="right"/>
        <w:rPr>
          <w:rFonts w:ascii="Poppins" w:hAnsi="Poppins" w:cs="Poppins"/>
          <w:bCs/>
        </w:rPr>
      </w:pPr>
      <w:r w:rsidRPr="007B4918">
        <w:rPr>
          <w:rFonts w:ascii="Poppins" w:hAnsi="Poppins" w:cs="Poppins"/>
          <w:b/>
          <w:noProof/>
          <w:lang w:eastAsia="en-GB"/>
        </w:rPr>
        <w:lastRenderedPageBreak/>
        <w:drawing>
          <wp:inline distT="0" distB="0" distL="0" distR="0" wp14:anchorId="6B2F0A0C" wp14:editId="06A160EE">
            <wp:extent cx="1943100" cy="485775"/>
            <wp:effectExtent l="0" t="0" r="0" b="9525"/>
            <wp:docPr id="3" name="Picture 3" descr="HW_Norfolk_A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_Norfolk_A4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485775"/>
                    </a:xfrm>
                    <a:prstGeom prst="rect">
                      <a:avLst/>
                    </a:prstGeom>
                    <a:noFill/>
                    <a:ln>
                      <a:noFill/>
                    </a:ln>
                  </pic:spPr>
                </pic:pic>
              </a:graphicData>
            </a:graphic>
          </wp:inline>
        </w:drawing>
      </w:r>
    </w:p>
    <w:p w14:paraId="1C73450F" w14:textId="06FC67E4" w:rsidR="00373046" w:rsidRPr="007B4918" w:rsidRDefault="00F17A26" w:rsidP="00373046">
      <w:pPr>
        <w:ind w:firstLine="720"/>
        <w:rPr>
          <w:rFonts w:ascii="Poppins" w:hAnsi="Poppins" w:cs="Poppins"/>
          <w:bCs/>
        </w:rPr>
      </w:pPr>
      <w:r w:rsidRPr="007B4918">
        <w:rPr>
          <w:rFonts w:ascii="Poppins" w:hAnsi="Poppins" w:cs="Poppins"/>
          <w:bCs/>
        </w:rPr>
        <w:t>January 2025</w:t>
      </w:r>
    </w:p>
    <w:p w14:paraId="3F3CB499" w14:textId="77777777" w:rsidR="00C85189" w:rsidRDefault="00C85189" w:rsidP="00373046">
      <w:pPr>
        <w:pStyle w:val="ListParagraph"/>
        <w:rPr>
          <w:rFonts w:ascii="Poppins" w:hAnsi="Poppins" w:cs="Poppins"/>
        </w:rPr>
      </w:pPr>
    </w:p>
    <w:p w14:paraId="1615C914" w14:textId="721F8BA2" w:rsidR="00373046" w:rsidRPr="007B4918" w:rsidRDefault="00373046" w:rsidP="00373046">
      <w:pPr>
        <w:pStyle w:val="ListParagraph"/>
        <w:rPr>
          <w:rFonts w:ascii="Poppins" w:hAnsi="Poppins" w:cs="Poppins"/>
        </w:rPr>
      </w:pPr>
      <w:r w:rsidRPr="007B4918">
        <w:rPr>
          <w:rFonts w:ascii="Poppins" w:hAnsi="Poppins" w:cs="Poppins"/>
        </w:rPr>
        <w:t>Dear prospective Trustee</w:t>
      </w:r>
    </w:p>
    <w:p w14:paraId="5CCFC4C7" w14:textId="77777777" w:rsidR="00373046" w:rsidRPr="007B4918" w:rsidRDefault="00373046" w:rsidP="00373046">
      <w:pPr>
        <w:pStyle w:val="ListParagraph"/>
        <w:rPr>
          <w:rFonts w:ascii="Poppins" w:hAnsi="Poppins" w:cs="Poppins"/>
        </w:rPr>
      </w:pPr>
    </w:p>
    <w:p w14:paraId="29BCEF32" w14:textId="795C3EA5" w:rsidR="00373046" w:rsidRPr="007B4918" w:rsidRDefault="00373046" w:rsidP="00373046">
      <w:pPr>
        <w:pStyle w:val="ListParagraph"/>
        <w:rPr>
          <w:rFonts w:ascii="Poppins" w:hAnsi="Poppins" w:cs="Poppins"/>
        </w:rPr>
      </w:pPr>
      <w:r w:rsidRPr="007B4918">
        <w:rPr>
          <w:rFonts w:ascii="Poppins" w:hAnsi="Poppins" w:cs="Poppins"/>
        </w:rPr>
        <w:t>Thank you for your interest in becoming a Healthwatch Norfolk Trustee. I trust that the informati</w:t>
      </w:r>
      <w:r w:rsidR="00BD5C97" w:rsidRPr="007B4918">
        <w:rPr>
          <w:rFonts w:ascii="Poppins" w:hAnsi="Poppins" w:cs="Poppins"/>
        </w:rPr>
        <w:t xml:space="preserve">on contained in </w:t>
      </w:r>
      <w:r w:rsidR="007259DC" w:rsidRPr="007B4918">
        <w:rPr>
          <w:rFonts w:ascii="Poppins" w:hAnsi="Poppins" w:cs="Poppins"/>
        </w:rPr>
        <w:t>this pack</w:t>
      </w:r>
      <w:r w:rsidRPr="007B4918">
        <w:rPr>
          <w:rFonts w:ascii="Poppins" w:hAnsi="Poppins" w:cs="Poppins"/>
        </w:rPr>
        <w:t xml:space="preserve"> is helpful in explaining the role but if you have any questions please do not hesitate to contact </w:t>
      </w:r>
      <w:hyperlink r:id="rId9" w:history="1">
        <w:r w:rsidR="00F17A26" w:rsidRPr="007B4918">
          <w:rPr>
            <w:rStyle w:val="Hyperlink"/>
            <w:rFonts w:ascii="Poppins" w:hAnsi="Poppins" w:cs="Poppins"/>
          </w:rPr>
          <w:t>judith.sharpe@healthwatchnorfolk.co.uk</w:t>
        </w:r>
      </w:hyperlink>
    </w:p>
    <w:p w14:paraId="50311007" w14:textId="77777777" w:rsidR="00373046" w:rsidRPr="007B4918" w:rsidRDefault="00373046" w:rsidP="00373046">
      <w:pPr>
        <w:pStyle w:val="ListParagraph"/>
        <w:rPr>
          <w:rFonts w:ascii="Poppins" w:hAnsi="Poppins" w:cs="Poppins"/>
        </w:rPr>
      </w:pPr>
    </w:p>
    <w:p w14:paraId="0540C599" w14:textId="5CADFC57" w:rsidR="00373046" w:rsidRPr="007B4918" w:rsidRDefault="00373046" w:rsidP="00373046">
      <w:pPr>
        <w:pStyle w:val="ListParagraph"/>
        <w:rPr>
          <w:rFonts w:ascii="Poppins" w:hAnsi="Poppins" w:cs="Poppins"/>
        </w:rPr>
      </w:pPr>
      <w:r w:rsidRPr="007B4918">
        <w:rPr>
          <w:rFonts w:ascii="Poppins" w:hAnsi="Poppins" w:cs="Poppins"/>
        </w:rPr>
        <w:t>If you would like to come and meet us to talk about this role</w:t>
      </w:r>
      <w:r w:rsidR="00883797">
        <w:rPr>
          <w:rFonts w:ascii="Poppins" w:hAnsi="Poppins" w:cs="Poppins"/>
        </w:rPr>
        <w:t>,</w:t>
      </w:r>
      <w:r w:rsidRPr="007B4918">
        <w:rPr>
          <w:rFonts w:ascii="Poppins" w:hAnsi="Poppins" w:cs="Poppins"/>
        </w:rPr>
        <w:t xml:space="preserve"> we will be holding an Open </w:t>
      </w:r>
      <w:r w:rsidR="00F17A26" w:rsidRPr="007B4918">
        <w:rPr>
          <w:rFonts w:ascii="Poppins" w:hAnsi="Poppins" w:cs="Poppins"/>
        </w:rPr>
        <w:t xml:space="preserve">Morning </w:t>
      </w:r>
      <w:r w:rsidRPr="007B4918">
        <w:rPr>
          <w:rFonts w:ascii="Poppins" w:hAnsi="Poppins" w:cs="Poppins"/>
        </w:rPr>
        <w:t xml:space="preserve">Day at our offices in Wymondham on </w:t>
      </w:r>
      <w:r w:rsidR="00F17A26" w:rsidRPr="007B4918">
        <w:rPr>
          <w:rFonts w:ascii="Poppins" w:hAnsi="Poppins" w:cs="Poppins"/>
          <w:b/>
        </w:rPr>
        <w:t>Tuesday 25</w:t>
      </w:r>
      <w:r w:rsidR="00F17A26" w:rsidRPr="007B4918">
        <w:rPr>
          <w:rFonts w:ascii="Poppins" w:hAnsi="Poppins" w:cs="Poppins"/>
          <w:b/>
          <w:vertAlign w:val="superscript"/>
        </w:rPr>
        <w:t>th</w:t>
      </w:r>
      <w:r w:rsidR="00F17A26" w:rsidRPr="007B4918">
        <w:rPr>
          <w:rFonts w:ascii="Poppins" w:hAnsi="Poppins" w:cs="Poppins"/>
          <w:b/>
        </w:rPr>
        <w:t xml:space="preserve"> February between 10.00 and 12 noon.</w:t>
      </w:r>
      <w:r w:rsidRPr="007B4918">
        <w:rPr>
          <w:rFonts w:ascii="Poppins" w:hAnsi="Poppins" w:cs="Poppins"/>
        </w:rPr>
        <w:t xml:space="preserve"> </w:t>
      </w:r>
    </w:p>
    <w:p w14:paraId="20E92506" w14:textId="77777777" w:rsidR="00373046" w:rsidRPr="007B4918" w:rsidRDefault="00373046" w:rsidP="00373046">
      <w:pPr>
        <w:pStyle w:val="ListParagraph"/>
        <w:rPr>
          <w:rFonts w:ascii="Poppins" w:hAnsi="Poppins" w:cs="Poppins"/>
        </w:rPr>
      </w:pPr>
    </w:p>
    <w:p w14:paraId="2B3E11A0" w14:textId="77777777" w:rsidR="00373046" w:rsidRPr="007B4918" w:rsidRDefault="00373046" w:rsidP="00373046">
      <w:pPr>
        <w:pStyle w:val="ListParagraph"/>
        <w:rPr>
          <w:rFonts w:ascii="Poppins" w:hAnsi="Poppins" w:cs="Poppins"/>
        </w:rPr>
      </w:pPr>
      <w:r w:rsidRPr="007B4918">
        <w:rPr>
          <w:rFonts w:ascii="Poppins" w:hAnsi="Poppins" w:cs="Poppins"/>
        </w:rPr>
        <w:t>Healthwatch Norfolk (HWN) has been in operation since April 2013. As part of th</w:t>
      </w:r>
      <w:r w:rsidR="00BD5C97" w:rsidRPr="007B4918">
        <w:rPr>
          <w:rFonts w:ascii="Poppins" w:hAnsi="Poppins" w:cs="Poppins"/>
        </w:rPr>
        <w:t xml:space="preserve">e NHS reforms in the White </w:t>
      </w:r>
      <w:r w:rsidRPr="007B4918">
        <w:rPr>
          <w:rFonts w:ascii="Poppins" w:hAnsi="Poppins" w:cs="Poppins"/>
        </w:rPr>
        <w:t>Paper, the government set out to establish Healthwatch (both nationally and locally) to act as an independent consumer champion for the public to promote better outcomes in health and social care for all. HWN is a statutory organisation and is funded through and accountable to Norfolk County Council.  We also work closely with and can escalate serious concerns to Healthwatch England and to the Care Quality Commission.</w:t>
      </w:r>
    </w:p>
    <w:p w14:paraId="0736F4AE" w14:textId="77777777" w:rsidR="00373046" w:rsidRPr="007B4918" w:rsidRDefault="00373046" w:rsidP="00373046">
      <w:pPr>
        <w:pStyle w:val="ListParagraph"/>
        <w:rPr>
          <w:rFonts w:ascii="Poppins" w:hAnsi="Poppins" w:cs="Poppins"/>
        </w:rPr>
      </w:pPr>
    </w:p>
    <w:p w14:paraId="01E7D3BE" w14:textId="3FE67D73" w:rsidR="00373046" w:rsidRDefault="00373046" w:rsidP="00373046">
      <w:pPr>
        <w:pStyle w:val="ListParagraph"/>
        <w:rPr>
          <w:rFonts w:ascii="Poppins" w:hAnsi="Poppins" w:cs="Poppins"/>
        </w:rPr>
      </w:pPr>
      <w:r w:rsidRPr="007B4918">
        <w:rPr>
          <w:rFonts w:ascii="Poppins" w:hAnsi="Poppins" w:cs="Poppins"/>
        </w:rPr>
        <w:t xml:space="preserve">The </w:t>
      </w:r>
      <w:r w:rsidR="007B4918">
        <w:rPr>
          <w:rFonts w:ascii="Poppins" w:hAnsi="Poppins" w:cs="Poppins"/>
        </w:rPr>
        <w:t xml:space="preserve">most recent </w:t>
      </w:r>
      <w:r w:rsidRPr="007B4918">
        <w:rPr>
          <w:rFonts w:ascii="Poppins" w:hAnsi="Poppins" w:cs="Poppins"/>
        </w:rPr>
        <w:t>Annual Report provides a summary of the work that we undertook during 20</w:t>
      </w:r>
      <w:r w:rsidR="00F17A26" w:rsidRPr="007B4918">
        <w:rPr>
          <w:rFonts w:ascii="Poppins" w:hAnsi="Poppins" w:cs="Poppins"/>
        </w:rPr>
        <w:t>23</w:t>
      </w:r>
      <w:r w:rsidRPr="007B4918">
        <w:rPr>
          <w:rFonts w:ascii="Poppins" w:hAnsi="Poppins" w:cs="Poppins"/>
        </w:rPr>
        <w:t>-</w:t>
      </w:r>
      <w:r w:rsidR="00F17A26" w:rsidRPr="007B4918">
        <w:rPr>
          <w:rFonts w:ascii="Poppins" w:hAnsi="Poppins" w:cs="Poppins"/>
        </w:rPr>
        <w:t>24</w:t>
      </w:r>
      <w:r w:rsidR="007B4918">
        <w:rPr>
          <w:rFonts w:ascii="Poppins" w:hAnsi="Poppins" w:cs="Poppins"/>
        </w:rPr>
        <w:t xml:space="preserve"> and can be found here:</w:t>
      </w:r>
    </w:p>
    <w:p w14:paraId="064BBB3F" w14:textId="27C8CF5F" w:rsidR="007B4918" w:rsidRDefault="007B4918" w:rsidP="00373046">
      <w:pPr>
        <w:pStyle w:val="ListParagraph"/>
        <w:rPr>
          <w:rFonts w:ascii="Poppins" w:hAnsi="Poppins" w:cs="Poppins"/>
        </w:rPr>
      </w:pPr>
      <w:hyperlink r:id="rId10" w:history="1">
        <w:r w:rsidRPr="00266C78">
          <w:rPr>
            <w:rStyle w:val="Hyperlink"/>
            <w:rFonts w:ascii="Poppins" w:hAnsi="Poppins" w:cs="Poppins"/>
          </w:rPr>
          <w:t>https://healthwatchnorfolk.co.uk/wp-content/uploads/2024/07/Healthwatch-Norfolk-Annual-Report-2024-FINAL-1.pdf</w:t>
        </w:r>
      </w:hyperlink>
    </w:p>
    <w:p w14:paraId="4F0DD16A" w14:textId="77777777" w:rsidR="007B4918" w:rsidRPr="007B4918" w:rsidRDefault="007B4918" w:rsidP="00373046">
      <w:pPr>
        <w:pStyle w:val="ListParagraph"/>
        <w:rPr>
          <w:rFonts w:ascii="Poppins" w:hAnsi="Poppins" w:cs="Poppins"/>
        </w:rPr>
      </w:pPr>
    </w:p>
    <w:p w14:paraId="35B2D72C" w14:textId="791C5983" w:rsidR="00373046" w:rsidRPr="007B4918" w:rsidRDefault="00373046" w:rsidP="00373046">
      <w:pPr>
        <w:pStyle w:val="ListParagraph"/>
        <w:rPr>
          <w:rFonts w:ascii="Poppins" w:hAnsi="Poppins" w:cs="Poppins"/>
        </w:rPr>
      </w:pPr>
      <w:r w:rsidRPr="007B4918">
        <w:rPr>
          <w:rFonts w:ascii="Poppins" w:hAnsi="Poppins" w:cs="Poppins"/>
        </w:rPr>
        <w:t xml:space="preserve">We are </w:t>
      </w:r>
      <w:r w:rsidR="007B4918">
        <w:rPr>
          <w:rFonts w:ascii="Poppins" w:hAnsi="Poppins" w:cs="Poppins"/>
        </w:rPr>
        <w:t xml:space="preserve">particularly </w:t>
      </w:r>
      <w:r w:rsidRPr="007B4918">
        <w:rPr>
          <w:rFonts w:ascii="Poppins" w:hAnsi="Poppins" w:cs="Poppins"/>
        </w:rPr>
        <w:t>looking for Trustees with a background in health and social care</w:t>
      </w:r>
      <w:r w:rsidR="007B4918">
        <w:rPr>
          <w:rFonts w:ascii="Poppins" w:hAnsi="Poppins" w:cs="Poppins"/>
        </w:rPr>
        <w:t xml:space="preserve"> and </w:t>
      </w:r>
      <w:r w:rsidRPr="007B4918">
        <w:rPr>
          <w:rFonts w:ascii="Poppins" w:hAnsi="Poppins" w:cs="Poppins"/>
        </w:rPr>
        <w:t>a knowledge of the current challenges facing the sector</w:t>
      </w:r>
      <w:r w:rsidR="007B4918">
        <w:rPr>
          <w:rFonts w:ascii="Poppins" w:hAnsi="Poppins" w:cs="Poppins"/>
        </w:rPr>
        <w:t xml:space="preserve">, and also Trustees with a commercial background. </w:t>
      </w:r>
    </w:p>
    <w:p w14:paraId="28F580D7" w14:textId="77777777" w:rsidR="00373046" w:rsidRPr="007B4918" w:rsidRDefault="00373046" w:rsidP="00373046">
      <w:pPr>
        <w:pStyle w:val="ListParagraph"/>
        <w:rPr>
          <w:rFonts w:ascii="Poppins" w:hAnsi="Poppins" w:cs="Poppins"/>
        </w:rPr>
      </w:pPr>
    </w:p>
    <w:p w14:paraId="6D5C7804" w14:textId="17C1FAE8" w:rsidR="00373046" w:rsidRPr="007B4918" w:rsidRDefault="00373046" w:rsidP="00373046">
      <w:pPr>
        <w:pStyle w:val="ListParagraph"/>
        <w:rPr>
          <w:rFonts w:ascii="Poppins" w:hAnsi="Poppins" w:cs="Poppins"/>
        </w:rPr>
      </w:pPr>
      <w:r w:rsidRPr="007B4918">
        <w:rPr>
          <w:rFonts w:ascii="Poppins" w:hAnsi="Poppins" w:cs="Poppins"/>
        </w:rPr>
        <w:t xml:space="preserve">We need people who have the necessary drive, energy and enthusiasm to ensure that the views and experiences of the people of Norfolk are at the forefront of commissioning and delivering health and social care services.  </w:t>
      </w:r>
    </w:p>
    <w:p w14:paraId="0F752F56" w14:textId="77777777" w:rsidR="00373046" w:rsidRPr="007B4918" w:rsidRDefault="00373046" w:rsidP="00373046">
      <w:pPr>
        <w:pStyle w:val="ListParagraph"/>
        <w:rPr>
          <w:rFonts w:ascii="Poppins" w:hAnsi="Poppins" w:cs="Poppins"/>
        </w:rPr>
      </w:pPr>
    </w:p>
    <w:p w14:paraId="1DA5AFB7" w14:textId="69F728E3" w:rsidR="00373046" w:rsidRPr="007B4918" w:rsidRDefault="00373046" w:rsidP="00373046">
      <w:pPr>
        <w:pStyle w:val="ListParagraph"/>
        <w:rPr>
          <w:rFonts w:ascii="Poppins" w:hAnsi="Poppins" w:cs="Poppins"/>
        </w:rPr>
      </w:pPr>
      <w:r w:rsidRPr="007B4918">
        <w:rPr>
          <w:rFonts w:ascii="Poppins" w:hAnsi="Poppins" w:cs="Poppins"/>
        </w:rPr>
        <w:lastRenderedPageBreak/>
        <w:t xml:space="preserve">HWN seeks to represent the diverse range of people using health and care </w:t>
      </w:r>
      <w:r w:rsidR="00BD5C97" w:rsidRPr="007B4918">
        <w:rPr>
          <w:rFonts w:ascii="Poppins" w:hAnsi="Poppins" w:cs="Poppins"/>
        </w:rPr>
        <w:t xml:space="preserve">services and to ensure that </w:t>
      </w:r>
      <w:r w:rsidRPr="007B4918">
        <w:rPr>
          <w:rFonts w:ascii="Poppins" w:hAnsi="Poppins" w:cs="Poppins"/>
        </w:rPr>
        <w:t xml:space="preserve">vulnerable groups in particular have a voice.  We provide </w:t>
      </w:r>
      <w:r w:rsidR="00F17A26" w:rsidRPr="007B4918">
        <w:rPr>
          <w:rFonts w:ascii="Poppins" w:hAnsi="Poppins" w:cs="Poppins"/>
        </w:rPr>
        <w:t>evidence-based</w:t>
      </w:r>
      <w:r w:rsidRPr="007B4918">
        <w:rPr>
          <w:rFonts w:ascii="Poppins" w:hAnsi="Poppins" w:cs="Poppins"/>
        </w:rPr>
        <w:t xml:space="preserve"> intelligence to influence the policies, planning, commissioning and delivery of services.  We also have a signposting role to help people navigate the complexities of the local health and social care system.</w:t>
      </w:r>
    </w:p>
    <w:p w14:paraId="6123134E" w14:textId="19B68D45" w:rsidR="00373046" w:rsidRPr="007B4918" w:rsidRDefault="00373046" w:rsidP="00373046">
      <w:pPr>
        <w:ind w:left="720"/>
        <w:rPr>
          <w:rFonts w:ascii="Poppins" w:hAnsi="Poppins" w:cs="Poppins"/>
        </w:rPr>
      </w:pPr>
      <w:r w:rsidRPr="007B4918">
        <w:rPr>
          <w:rFonts w:ascii="Poppins" w:hAnsi="Poppins" w:cs="Poppins"/>
        </w:rPr>
        <w:t>The time commitment is a minimum of 1 day per month. The role is voluntary</w:t>
      </w:r>
      <w:r w:rsidR="00883797">
        <w:rPr>
          <w:rFonts w:ascii="Poppins" w:hAnsi="Poppins" w:cs="Poppins"/>
        </w:rPr>
        <w:t>,</w:t>
      </w:r>
      <w:r w:rsidRPr="007B4918">
        <w:rPr>
          <w:rFonts w:ascii="Poppins" w:hAnsi="Poppins" w:cs="Poppins"/>
        </w:rPr>
        <w:t xml:space="preserve"> but travel and subsistence expenses will be paid in accordance with HWN policy.</w:t>
      </w:r>
    </w:p>
    <w:p w14:paraId="19A886C2" w14:textId="5FF242D1" w:rsidR="00373046" w:rsidRPr="007B4918" w:rsidRDefault="00373046" w:rsidP="00373046">
      <w:pPr>
        <w:ind w:left="720"/>
        <w:rPr>
          <w:rFonts w:ascii="Poppins" w:hAnsi="Poppins" w:cs="Poppins"/>
        </w:rPr>
      </w:pPr>
      <w:r w:rsidRPr="007B4918">
        <w:rPr>
          <w:rFonts w:ascii="Poppins" w:hAnsi="Poppins" w:cs="Poppins"/>
        </w:rPr>
        <w:t xml:space="preserve">The initial term of office is 3 years with the option to stand for re-election for a further </w:t>
      </w:r>
      <w:r w:rsidR="00F17A26" w:rsidRPr="007B4918">
        <w:rPr>
          <w:rFonts w:ascii="Poppins" w:hAnsi="Poppins" w:cs="Poppins"/>
        </w:rPr>
        <w:t>3-year</w:t>
      </w:r>
      <w:r w:rsidRPr="007B4918">
        <w:rPr>
          <w:rFonts w:ascii="Poppins" w:hAnsi="Poppins" w:cs="Poppins"/>
        </w:rPr>
        <w:t xml:space="preserve"> term of office.</w:t>
      </w:r>
    </w:p>
    <w:p w14:paraId="714677C5" w14:textId="0B56469E" w:rsidR="00373046" w:rsidRPr="007B4918" w:rsidRDefault="00373046" w:rsidP="00373046">
      <w:pPr>
        <w:ind w:left="720"/>
        <w:rPr>
          <w:rFonts w:ascii="Poppins" w:hAnsi="Poppins" w:cs="Poppins"/>
        </w:rPr>
      </w:pPr>
      <w:r w:rsidRPr="007B4918">
        <w:rPr>
          <w:rFonts w:ascii="Poppins" w:hAnsi="Poppins" w:cs="Poppins"/>
        </w:rPr>
        <w:t xml:space="preserve">Each nominee must be a member of Healthwatch Norfolk (you can register as a member </w:t>
      </w:r>
      <w:r w:rsidR="00F17A26" w:rsidRPr="007B4918">
        <w:rPr>
          <w:rFonts w:ascii="Poppins" w:hAnsi="Poppins" w:cs="Poppins"/>
        </w:rPr>
        <w:t>by subscribing to our newsletter on the website</w:t>
      </w:r>
      <w:r w:rsidRPr="007B4918">
        <w:rPr>
          <w:rFonts w:ascii="Poppins" w:hAnsi="Poppins" w:cs="Poppins"/>
        </w:rPr>
        <w:t xml:space="preserve"> </w:t>
      </w:r>
      <w:hyperlink r:id="rId11" w:history="1">
        <w:r w:rsidRPr="007B4918">
          <w:rPr>
            <w:rStyle w:val="Hyperlink"/>
            <w:rFonts w:ascii="Poppins" w:hAnsi="Poppins" w:cs="Poppins"/>
          </w:rPr>
          <w:t>www.healthwatchnorfolk.co.uk</w:t>
        </w:r>
      </w:hyperlink>
      <w:r w:rsidRPr="007B4918">
        <w:rPr>
          <w:rFonts w:ascii="Poppins" w:hAnsi="Poppins" w:cs="Poppins"/>
        </w:rPr>
        <w:t>).  In addition</w:t>
      </w:r>
      <w:r w:rsidR="00883797">
        <w:rPr>
          <w:rFonts w:ascii="Poppins" w:hAnsi="Poppins" w:cs="Poppins"/>
        </w:rPr>
        <w:t>,</w:t>
      </w:r>
      <w:r w:rsidRPr="007B4918">
        <w:rPr>
          <w:rFonts w:ascii="Poppins" w:hAnsi="Poppins" w:cs="Poppins"/>
        </w:rPr>
        <w:t xml:space="preserve"> each nominee is required to provide details of a proposer and seconder. </w:t>
      </w:r>
    </w:p>
    <w:p w14:paraId="376DC2B8" w14:textId="0552EC26" w:rsidR="00373046" w:rsidRPr="007B4918" w:rsidRDefault="00373046" w:rsidP="00373046">
      <w:pPr>
        <w:ind w:left="720"/>
        <w:rPr>
          <w:rFonts w:ascii="Poppins" w:hAnsi="Poppins" w:cs="Poppins"/>
        </w:rPr>
      </w:pPr>
      <w:r w:rsidRPr="007B4918">
        <w:rPr>
          <w:rFonts w:ascii="Poppins" w:hAnsi="Poppins" w:cs="Poppins"/>
        </w:rPr>
        <w:t xml:space="preserve">The successful candidate will be required to attend an induction </w:t>
      </w:r>
      <w:r w:rsidR="00F17A26" w:rsidRPr="007B4918">
        <w:rPr>
          <w:rFonts w:ascii="Poppins" w:hAnsi="Poppins" w:cs="Poppins"/>
        </w:rPr>
        <w:t xml:space="preserve">half </w:t>
      </w:r>
      <w:r w:rsidRPr="007B4918">
        <w:rPr>
          <w:rFonts w:ascii="Poppins" w:hAnsi="Poppins" w:cs="Poppins"/>
        </w:rPr>
        <w:t>day to be held at the HWN offices in Wymondham.  Further training, development and support will be made available as appropriate.</w:t>
      </w:r>
    </w:p>
    <w:p w14:paraId="08D3D3F4" w14:textId="07DFD7DF" w:rsidR="00373046" w:rsidRPr="007B4918" w:rsidRDefault="00373046" w:rsidP="00373046">
      <w:pPr>
        <w:ind w:left="720"/>
        <w:rPr>
          <w:rFonts w:ascii="Poppins" w:hAnsi="Poppins" w:cs="Poppins"/>
        </w:rPr>
      </w:pPr>
      <w:r w:rsidRPr="007B4918">
        <w:rPr>
          <w:rFonts w:ascii="Poppins" w:hAnsi="Poppins" w:cs="Poppins"/>
        </w:rPr>
        <w:t>As a company limited by guarantee</w:t>
      </w:r>
      <w:r w:rsidR="00883797">
        <w:rPr>
          <w:rFonts w:ascii="Poppins" w:hAnsi="Poppins" w:cs="Poppins"/>
        </w:rPr>
        <w:t>,</w:t>
      </w:r>
      <w:r w:rsidRPr="007B4918">
        <w:rPr>
          <w:rFonts w:ascii="Poppins" w:hAnsi="Poppins" w:cs="Poppins"/>
        </w:rPr>
        <w:t xml:space="preserve"> each HWN Trustee the personal liability for Trustees is restricted to a maximum of £1 in the event that the company is dissolved.</w:t>
      </w:r>
    </w:p>
    <w:p w14:paraId="4176F994" w14:textId="31692987" w:rsidR="00373046" w:rsidRPr="007B4918" w:rsidRDefault="00373046" w:rsidP="00373046">
      <w:pPr>
        <w:pStyle w:val="ListParagraph"/>
        <w:rPr>
          <w:rFonts w:ascii="Poppins" w:hAnsi="Poppins" w:cs="Poppins"/>
        </w:rPr>
      </w:pPr>
      <w:r w:rsidRPr="007B4918">
        <w:rPr>
          <w:rFonts w:ascii="Poppins" w:hAnsi="Poppins" w:cs="Poppins"/>
        </w:rPr>
        <w:t>We very much welcome nominations for Trustees to play a leading strategic role in identifying and delivering HWN’s forward work programme.  If you feel you have the appropriate skills and experience</w:t>
      </w:r>
      <w:r w:rsidR="00883797">
        <w:rPr>
          <w:rFonts w:ascii="Poppins" w:hAnsi="Poppins" w:cs="Poppins"/>
        </w:rPr>
        <w:t>,</w:t>
      </w:r>
      <w:r w:rsidRPr="007B4918">
        <w:rPr>
          <w:rFonts w:ascii="Poppins" w:hAnsi="Poppins" w:cs="Poppins"/>
        </w:rPr>
        <w:t xml:space="preserve"> we would be pleased to receive your nomination. </w:t>
      </w:r>
    </w:p>
    <w:p w14:paraId="6B10CD61" w14:textId="77777777" w:rsidR="007B4918" w:rsidRDefault="007B4918" w:rsidP="00373046">
      <w:pPr>
        <w:pStyle w:val="ListParagraph"/>
        <w:rPr>
          <w:rFonts w:ascii="Poppins" w:hAnsi="Poppins" w:cs="Poppins"/>
        </w:rPr>
      </w:pPr>
    </w:p>
    <w:p w14:paraId="11D27865" w14:textId="77777777" w:rsidR="007B4918" w:rsidRDefault="007B4918" w:rsidP="00373046">
      <w:pPr>
        <w:pStyle w:val="ListParagraph"/>
        <w:rPr>
          <w:rFonts w:ascii="Poppins" w:hAnsi="Poppins" w:cs="Poppins"/>
        </w:rPr>
      </w:pPr>
    </w:p>
    <w:p w14:paraId="2C402254" w14:textId="3C9DEE79" w:rsidR="00373046" w:rsidRPr="007B4918" w:rsidRDefault="00373046" w:rsidP="00373046">
      <w:pPr>
        <w:pStyle w:val="ListParagraph"/>
        <w:rPr>
          <w:rFonts w:ascii="Poppins" w:hAnsi="Poppins" w:cs="Poppins"/>
        </w:rPr>
      </w:pPr>
      <w:r w:rsidRPr="007B4918">
        <w:rPr>
          <w:rFonts w:ascii="Poppins" w:hAnsi="Poppins" w:cs="Poppins"/>
        </w:rPr>
        <w:t>Kind regards</w:t>
      </w:r>
    </w:p>
    <w:p w14:paraId="3371BA52" w14:textId="77777777" w:rsidR="00373046" w:rsidRPr="007B4918" w:rsidRDefault="00BD5C97" w:rsidP="00373046">
      <w:pPr>
        <w:pStyle w:val="ListParagraph"/>
        <w:rPr>
          <w:rFonts w:ascii="Poppins" w:hAnsi="Poppins" w:cs="Poppins"/>
        </w:rPr>
      </w:pPr>
      <w:r w:rsidRPr="007B4918">
        <w:rPr>
          <w:rFonts w:ascii="Poppins" w:hAnsi="Poppins" w:cs="Poppins"/>
          <w:noProof/>
          <w:lang w:eastAsia="en-GB"/>
        </w:rPr>
        <w:drawing>
          <wp:inline distT="0" distB="0" distL="0" distR="0" wp14:anchorId="78103398" wp14:editId="7C2E5A1A">
            <wp:extent cx="1536679" cy="449580"/>
            <wp:effectExtent l="0" t="0" r="6985" b="7620"/>
            <wp:docPr id="5" name="Picture 5" descr="Z:\Board and Chair\CEO signature\E-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Board and Chair\CEO signature\E-Signatur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1145" cy="450887"/>
                    </a:xfrm>
                    <a:prstGeom prst="rect">
                      <a:avLst/>
                    </a:prstGeom>
                    <a:noFill/>
                    <a:ln>
                      <a:noFill/>
                    </a:ln>
                  </pic:spPr>
                </pic:pic>
              </a:graphicData>
            </a:graphic>
          </wp:inline>
        </w:drawing>
      </w:r>
    </w:p>
    <w:p w14:paraId="2D05B268" w14:textId="77777777" w:rsidR="00373046" w:rsidRPr="007B4918" w:rsidRDefault="00373046" w:rsidP="00373046">
      <w:pPr>
        <w:pStyle w:val="ListParagraph"/>
        <w:rPr>
          <w:rFonts w:ascii="Poppins" w:hAnsi="Poppins" w:cs="Poppins"/>
          <w:b/>
        </w:rPr>
      </w:pPr>
      <w:r w:rsidRPr="007B4918">
        <w:rPr>
          <w:rFonts w:ascii="Poppins" w:hAnsi="Poppins" w:cs="Poppins"/>
          <w:b/>
        </w:rPr>
        <w:t>Alex Stewart</w:t>
      </w:r>
    </w:p>
    <w:p w14:paraId="4E9A18B8" w14:textId="77777777" w:rsidR="00373046" w:rsidRPr="007B4918" w:rsidRDefault="00373046" w:rsidP="00373046">
      <w:pPr>
        <w:pStyle w:val="ListParagraph"/>
        <w:rPr>
          <w:rFonts w:ascii="Poppins" w:hAnsi="Poppins" w:cs="Poppins"/>
          <w:b/>
        </w:rPr>
      </w:pPr>
      <w:r w:rsidRPr="007B4918">
        <w:rPr>
          <w:rFonts w:ascii="Poppins" w:hAnsi="Poppins" w:cs="Poppins"/>
          <w:b/>
        </w:rPr>
        <w:t>Chief Executive</w:t>
      </w:r>
    </w:p>
    <w:tbl>
      <w:tblPr>
        <w:tblpPr w:leftFromText="180" w:rightFromText="180" w:vertAnchor="text" w:horzAnchor="margin" w:tblpXSpec="center" w:tblpY="-635"/>
        <w:tblW w:w="9787" w:type="dxa"/>
        <w:tblLayout w:type="fixed"/>
        <w:tblCellMar>
          <w:left w:w="0" w:type="dxa"/>
          <w:right w:w="0" w:type="dxa"/>
        </w:tblCellMar>
        <w:tblLook w:val="04A0" w:firstRow="1" w:lastRow="0" w:firstColumn="1" w:lastColumn="0" w:noHBand="0" w:noVBand="1"/>
      </w:tblPr>
      <w:tblGrid>
        <w:gridCol w:w="1132"/>
        <w:gridCol w:w="4973"/>
        <w:gridCol w:w="20"/>
        <w:gridCol w:w="3662"/>
      </w:tblGrid>
      <w:tr w:rsidR="00C85189" w:rsidRPr="007B4918" w14:paraId="5FE0E1BB" w14:textId="77777777" w:rsidTr="00C85189">
        <w:trPr>
          <w:trHeight w:val="266"/>
        </w:trPr>
        <w:tc>
          <w:tcPr>
            <w:tcW w:w="1134" w:type="dxa"/>
          </w:tcPr>
          <w:p w14:paraId="4CDB330B" w14:textId="77777777" w:rsidR="00C85189" w:rsidRPr="007B4918" w:rsidRDefault="00C85189" w:rsidP="00C85189">
            <w:pPr>
              <w:pStyle w:val="HealthwatchLocal"/>
              <w:rPr>
                <w:rFonts w:ascii="Poppins" w:hAnsi="Poppins" w:cs="Poppins"/>
                <w:sz w:val="22"/>
              </w:rPr>
            </w:pPr>
          </w:p>
          <w:p w14:paraId="10421586" w14:textId="77777777" w:rsidR="00C85189" w:rsidRPr="007B4918" w:rsidRDefault="00C85189" w:rsidP="00C85189">
            <w:pPr>
              <w:pStyle w:val="HealthwatchLocal"/>
              <w:rPr>
                <w:rFonts w:ascii="Poppins" w:hAnsi="Poppins" w:cs="Poppins"/>
                <w:sz w:val="22"/>
              </w:rPr>
            </w:pPr>
          </w:p>
        </w:tc>
        <w:tc>
          <w:tcPr>
            <w:tcW w:w="4980" w:type="dxa"/>
          </w:tcPr>
          <w:p w14:paraId="52407811" w14:textId="77777777" w:rsidR="00C85189" w:rsidRPr="007B4918" w:rsidRDefault="00C85189" w:rsidP="00C85189">
            <w:pPr>
              <w:pStyle w:val="ZeroLead"/>
              <w:rPr>
                <w:rFonts w:ascii="Poppins" w:hAnsi="Poppins" w:cs="Poppins"/>
                <w:b/>
                <w:sz w:val="22"/>
              </w:rPr>
            </w:pPr>
          </w:p>
        </w:tc>
        <w:tc>
          <w:tcPr>
            <w:tcW w:w="6" w:type="dxa"/>
          </w:tcPr>
          <w:p w14:paraId="0E4AFB78" w14:textId="77777777" w:rsidR="00C85189" w:rsidRPr="007B4918" w:rsidRDefault="00C85189" w:rsidP="00C85189">
            <w:pPr>
              <w:pStyle w:val="ZeroLead"/>
              <w:rPr>
                <w:rFonts w:ascii="Poppins" w:hAnsi="Poppins" w:cs="Poppins"/>
                <w:b/>
                <w:sz w:val="22"/>
              </w:rPr>
            </w:pPr>
          </w:p>
        </w:tc>
        <w:tc>
          <w:tcPr>
            <w:tcW w:w="3667" w:type="dxa"/>
          </w:tcPr>
          <w:p w14:paraId="6D9DF585" w14:textId="77777777" w:rsidR="00C85189" w:rsidRPr="007B4918" w:rsidRDefault="00C85189" w:rsidP="00C85189">
            <w:pPr>
              <w:pStyle w:val="ZeroLead"/>
              <w:rPr>
                <w:rFonts w:ascii="Poppins" w:hAnsi="Poppins" w:cs="Poppins"/>
                <w:b/>
                <w:sz w:val="22"/>
              </w:rPr>
            </w:pPr>
          </w:p>
        </w:tc>
      </w:tr>
      <w:tr w:rsidR="00C85189" w:rsidRPr="007B4918" w14:paraId="5F061FB7" w14:textId="77777777" w:rsidTr="00C85189">
        <w:trPr>
          <w:trHeight w:val="266"/>
        </w:trPr>
        <w:tc>
          <w:tcPr>
            <w:tcW w:w="1134" w:type="dxa"/>
            <w:vMerge w:val="restart"/>
          </w:tcPr>
          <w:p w14:paraId="5140AADC" w14:textId="77777777" w:rsidR="00C85189" w:rsidRPr="007B4918" w:rsidRDefault="00C85189" w:rsidP="00C85189">
            <w:pPr>
              <w:pStyle w:val="HealthwatchLocal"/>
              <w:rPr>
                <w:rFonts w:ascii="Poppins" w:hAnsi="Poppins" w:cs="Poppins"/>
                <w:sz w:val="22"/>
              </w:rPr>
            </w:pPr>
            <w:r w:rsidRPr="007B4918">
              <w:rPr>
                <w:rFonts w:ascii="Poppins" w:hAnsi="Poppins" w:cs="Poppins"/>
                <w:noProof/>
                <w:sz w:val="22"/>
                <w:lang w:eastAsia="en-GB"/>
              </w:rPr>
              <w:drawing>
                <wp:inline distT="0" distB="0" distL="0" distR="0" wp14:anchorId="5BF27D22" wp14:editId="00B77173">
                  <wp:extent cx="523875" cy="571500"/>
                  <wp:effectExtent l="0" t="0" r="9525" b="0"/>
                  <wp:docPr id="2" name="Picture 2" descr="Logo Last Page Punct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ast Page Punctu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4980" w:type="dxa"/>
          </w:tcPr>
          <w:p w14:paraId="38E7914A" w14:textId="77777777" w:rsidR="00C85189" w:rsidRPr="007B4918" w:rsidRDefault="00C85189" w:rsidP="00C85189">
            <w:pPr>
              <w:pStyle w:val="ZeroLead"/>
              <w:rPr>
                <w:rFonts w:ascii="Poppins" w:hAnsi="Poppins" w:cs="Poppins"/>
                <w:b/>
                <w:sz w:val="22"/>
              </w:rPr>
            </w:pPr>
          </w:p>
        </w:tc>
        <w:tc>
          <w:tcPr>
            <w:tcW w:w="6" w:type="dxa"/>
          </w:tcPr>
          <w:p w14:paraId="26BD95C8" w14:textId="77777777" w:rsidR="00C85189" w:rsidRPr="007B4918" w:rsidRDefault="00C85189" w:rsidP="00C85189">
            <w:pPr>
              <w:pStyle w:val="ZeroLead"/>
              <w:rPr>
                <w:rFonts w:ascii="Poppins" w:hAnsi="Poppins" w:cs="Poppins"/>
                <w:b/>
                <w:sz w:val="22"/>
              </w:rPr>
            </w:pPr>
          </w:p>
        </w:tc>
        <w:tc>
          <w:tcPr>
            <w:tcW w:w="3667" w:type="dxa"/>
          </w:tcPr>
          <w:p w14:paraId="5227E196" w14:textId="77777777" w:rsidR="00C85189" w:rsidRPr="007B4918" w:rsidRDefault="00C85189" w:rsidP="00C85189">
            <w:pPr>
              <w:pStyle w:val="ZeroLead"/>
              <w:rPr>
                <w:rFonts w:ascii="Poppins" w:hAnsi="Poppins" w:cs="Poppins"/>
                <w:b/>
                <w:sz w:val="22"/>
              </w:rPr>
            </w:pPr>
          </w:p>
        </w:tc>
      </w:tr>
      <w:tr w:rsidR="00C85189" w:rsidRPr="007B4918" w14:paraId="742C9ABB" w14:textId="77777777" w:rsidTr="00C85189">
        <w:trPr>
          <w:trHeight w:val="264"/>
        </w:trPr>
        <w:tc>
          <w:tcPr>
            <w:tcW w:w="1134" w:type="dxa"/>
            <w:vMerge/>
          </w:tcPr>
          <w:p w14:paraId="08FBA2B9" w14:textId="77777777" w:rsidR="00C85189" w:rsidRPr="007B4918" w:rsidRDefault="00C85189" w:rsidP="00C85189">
            <w:pPr>
              <w:pStyle w:val="HealthwatchLocal"/>
              <w:rPr>
                <w:rFonts w:ascii="Poppins" w:hAnsi="Poppins" w:cs="Poppins"/>
                <w:sz w:val="22"/>
              </w:rPr>
            </w:pPr>
          </w:p>
        </w:tc>
        <w:tc>
          <w:tcPr>
            <w:tcW w:w="4980" w:type="dxa"/>
          </w:tcPr>
          <w:p w14:paraId="389E549F" w14:textId="77777777" w:rsidR="00C85189" w:rsidRPr="00C85189" w:rsidRDefault="00C85189" w:rsidP="00C85189">
            <w:pPr>
              <w:pStyle w:val="HealthwatchLocal"/>
              <w:rPr>
                <w:rFonts w:ascii="Poppins" w:hAnsi="Poppins" w:cs="Poppins"/>
                <w:sz w:val="20"/>
                <w:szCs w:val="20"/>
              </w:rPr>
            </w:pPr>
            <w:r w:rsidRPr="00C85189">
              <w:rPr>
                <w:rFonts w:ascii="Poppins" w:hAnsi="Poppins" w:cs="Poppins"/>
                <w:sz w:val="20"/>
                <w:szCs w:val="20"/>
              </w:rPr>
              <w:t>Healthwatch Norfolk</w:t>
            </w:r>
          </w:p>
        </w:tc>
        <w:tc>
          <w:tcPr>
            <w:tcW w:w="6" w:type="dxa"/>
          </w:tcPr>
          <w:p w14:paraId="2D212131" w14:textId="77777777" w:rsidR="00C85189" w:rsidRPr="007B4918" w:rsidRDefault="00C85189" w:rsidP="00C85189">
            <w:pPr>
              <w:pStyle w:val="HealthwatchLocal"/>
              <w:rPr>
                <w:rFonts w:ascii="Poppins" w:hAnsi="Poppins" w:cs="Poppins"/>
                <w:sz w:val="22"/>
              </w:rPr>
            </w:pPr>
          </w:p>
        </w:tc>
        <w:tc>
          <w:tcPr>
            <w:tcW w:w="3667" w:type="dxa"/>
            <w:vMerge w:val="restart"/>
          </w:tcPr>
          <w:p w14:paraId="6B032EF0" w14:textId="77777777" w:rsidR="00C85189" w:rsidRPr="007B4918" w:rsidRDefault="00C85189" w:rsidP="00C85189">
            <w:pPr>
              <w:pStyle w:val="HealthwatchLogo"/>
              <w:jc w:val="center"/>
              <w:rPr>
                <w:rFonts w:ascii="Poppins" w:hAnsi="Poppins" w:cs="Poppins"/>
                <w:b/>
                <w:sz w:val="22"/>
              </w:rPr>
            </w:pPr>
            <w:r w:rsidRPr="007B4918">
              <w:rPr>
                <w:rFonts w:ascii="Poppins" w:hAnsi="Poppins" w:cs="Poppins"/>
                <w:b/>
                <w:sz w:val="22"/>
              </w:rPr>
              <w:t xml:space="preserve">             </w:t>
            </w:r>
            <w:r w:rsidRPr="007B4918">
              <w:rPr>
                <w:rFonts w:ascii="Poppins" w:hAnsi="Poppins" w:cs="Poppins"/>
                <w:b/>
                <w:noProof/>
                <w:sz w:val="22"/>
                <w:lang w:eastAsia="en-GB"/>
              </w:rPr>
              <w:drawing>
                <wp:inline distT="0" distB="0" distL="0" distR="0" wp14:anchorId="1887F211" wp14:editId="325E2CE0">
                  <wp:extent cx="1943100" cy="485775"/>
                  <wp:effectExtent l="0" t="0" r="0" b="9525"/>
                  <wp:docPr id="1" name="Picture 1" descr="HW_Norfolk_A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_Norfolk_A4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485775"/>
                          </a:xfrm>
                          <a:prstGeom prst="rect">
                            <a:avLst/>
                          </a:prstGeom>
                          <a:noFill/>
                          <a:ln>
                            <a:noFill/>
                          </a:ln>
                        </pic:spPr>
                      </pic:pic>
                    </a:graphicData>
                  </a:graphic>
                </wp:inline>
              </w:drawing>
            </w:r>
          </w:p>
        </w:tc>
      </w:tr>
      <w:tr w:rsidR="00C85189" w:rsidRPr="007B4918" w14:paraId="0B633FB7" w14:textId="77777777" w:rsidTr="00C85189">
        <w:trPr>
          <w:trHeight w:val="264"/>
        </w:trPr>
        <w:tc>
          <w:tcPr>
            <w:tcW w:w="1134" w:type="dxa"/>
            <w:vMerge/>
          </w:tcPr>
          <w:p w14:paraId="6E38E759" w14:textId="77777777" w:rsidR="00C85189" w:rsidRPr="007B4918" w:rsidRDefault="00C85189" w:rsidP="00C85189">
            <w:pPr>
              <w:pStyle w:val="Address"/>
              <w:rPr>
                <w:rFonts w:ascii="Poppins" w:hAnsi="Poppins" w:cs="Poppins"/>
                <w:b/>
                <w:sz w:val="22"/>
              </w:rPr>
            </w:pPr>
          </w:p>
        </w:tc>
        <w:tc>
          <w:tcPr>
            <w:tcW w:w="4980" w:type="dxa"/>
          </w:tcPr>
          <w:p w14:paraId="1810456F" w14:textId="77777777" w:rsidR="00C85189" w:rsidRPr="00C85189" w:rsidRDefault="00C85189" w:rsidP="00C85189">
            <w:pPr>
              <w:pStyle w:val="Address"/>
              <w:rPr>
                <w:rFonts w:ascii="Poppins" w:hAnsi="Poppins" w:cs="Poppins"/>
                <w:b/>
                <w:sz w:val="20"/>
                <w:szCs w:val="20"/>
              </w:rPr>
            </w:pPr>
            <w:r w:rsidRPr="00C85189">
              <w:rPr>
                <w:rFonts w:ascii="Poppins" w:hAnsi="Poppins" w:cs="Poppins"/>
                <w:b/>
                <w:sz w:val="20"/>
                <w:szCs w:val="20"/>
              </w:rPr>
              <w:t>Suite 6, The Old Dairy</w:t>
            </w:r>
          </w:p>
        </w:tc>
        <w:tc>
          <w:tcPr>
            <w:tcW w:w="6" w:type="dxa"/>
          </w:tcPr>
          <w:p w14:paraId="43446FCB" w14:textId="77777777" w:rsidR="00C85189" w:rsidRPr="007B4918" w:rsidRDefault="00C85189" w:rsidP="00C85189">
            <w:pPr>
              <w:pStyle w:val="Address"/>
              <w:rPr>
                <w:rFonts w:ascii="Poppins" w:hAnsi="Poppins" w:cs="Poppins"/>
                <w:b/>
                <w:sz w:val="22"/>
              </w:rPr>
            </w:pPr>
          </w:p>
        </w:tc>
        <w:tc>
          <w:tcPr>
            <w:tcW w:w="3667" w:type="dxa"/>
            <w:vMerge/>
          </w:tcPr>
          <w:p w14:paraId="338188A0" w14:textId="77777777" w:rsidR="00C85189" w:rsidRPr="007B4918" w:rsidRDefault="00C85189" w:rsidP="00C85189">
            <w:pPr>
              <w:pStyle w:val="Address"/>
              <w:rPr>
                <w:rFonts w:ascii="Poppins" w:hAnsi="Poppins" w:cs="Poppins"/>
                <w:b/>
                <w:sz w:val="22"/>
              </w:rPr>
            </w:pPr>
          </w:p>
        </w:tc>
      </w:tr>
      <w:tr w:rsidR="00C85189" w:rsidRPr="007B4918" w14:paraId="22C5EF32" w14:textId="77777777" w:rsidTr="00C85189">
        <w:trPr>
          <w:trHeight w:val="264"/>
        </w:trPr>
        <w:tc>
          <w:tcPr>
            <w:tcW w:w="1134" w:type="dxa"/>
            <w:vMerge/>
          </w:tcPr>
          <w:p w14:paraId="798FFDEF" w14:textId="77777777" w:rsidR="00C85189" w:rsidRPr="007B4918" w:rsidRDefault="00C85189" w:rsidP="00C85189">
            <w:pPr>
              <w:pStyle w:val="Address"/>
              <w:rPr>
                <w:rFonts w:ascii="Poppins" w:hAnsi="Poppins" w:cs="Poppins"/>
                <w:b/>
                <w:sz w:val="22"/>
              </w:rPr>
            </w:pPr>
          </w:p>
        </w:tc>
        <w:tc>
          <w:tcPr>
            <w:tcW w:w="4980" w:type="dxa"/>
          </w:tcPr>
          <w:p w14:paraId="240DAB58" w14:textId="77777777" w:rsidR="00C85189" w:rsidRPr="00C85189" w:rsidRDefault="00C85189" w:rsidP="00C85189">
            <w:pPr>
              <w:pStyle w:val="Address"/>
              <w:rPr>
                <w:rFonts w:ascii="Poppins" w:hAnsi="Poppins" w:cs="Poppins"/>
                <w:b/>
                <w:sz w:val="20"/>
                <w:szCs w:val="20"/>
              </w:rPr>
            </w:pPr>
            <w:r w:rsidRPr="00C85189">
              <w:rPr>
                <w:rFonts w:ascii="Poppins" w:hAnsi="Poppins" w:cs="Poppins"/>
                <w:b/>
                <w:sz w:val="20"/>
                <w:szCs w:val="20"/>
              </w:rPr>
              <w:t>Elm Farm , Norwich Common</w:t>
            </w:r>
          </w:p>
          <w:p w14:paraId="3B7309A3" w14:textId="77777777" w:rsidR="00C85189" w:rsidRPr="00C85189" w:rsidRDefault="00C85189" w:rsidP="00C85189">
            <w:pPr>
              <w:pStyle w:val="Address"/>
              <w:rPr>
                <w:rFonts w:ascii="Poppins" w:hAnsi="Poppins" w:cs="Poppins"/>
                <w:b/>
                <w:sz w:val="20"/>
                <w:szCs w:val="20"/>
              </w:rPr>
            </w:pPr>
            <w:r w:rsidRPr="00C85189">
              <w:rPr>
                <w:rFonts w:ascii="Poppins" w:hAnsi="Poppins" w:cs="Poppins"/>
                <w:b/>
                <w:sz w:val="20"/>
                <w:szCs w:val="20"/>
              </w:rPr>
              <w:t>Wymondham</w:t>
            </w:r>
          </w:p>
          <w:p w14:paraId="474594AC" w14:textId="77777777" w:rsidR="00C85189" w:rsidRPr="00C85189" w:rsidRDefault="00C85189" w:rsidP="00C85189">
            <w:pPr>
              <w:pStyle w:val="Address"/>
              <w:rPr>
                <w:rFonts w:ascii="Poppins" w:hAnsi="Poppins" w:cs="Poppins"/>
                <w:b/>
                <w:sz w:val="20"/>
                <w:szCs w:val="20"/>
              </w:rPr>
            </w:pPr>
            <w:r w:rsidRPr="00C85189">
              <w:rPr>
                <w:rFonts w:ascii="Poppins" w:hAnsi="Poppins" w:cs="Poppins"/>
                <w:b/>
                <w:sz w:val="20"/>
                <w:szCs w:val="20"/>
              </w:rPr>
              <w:t>Norfolk NR18 0SW</w:t>
            </w:r>
          </w:p>
        </w:tc>
        <w:tc>
          <w:tcPr>
            <w:tcW w:w="6" w:type="dxa"/>
          </w:tcPr>
          <w:p w14:paraId="536557E2" w14:textId="77777777" w:rsidR="00C85189" w:rsidRPr="007B4918" w:rsidRDefault="00C85189" w:rsidP="00C85189">
            <w:pPr>
              <w:pStyle w:val="Address"/>
              <w:rPr>
                <w:rFonts w:ascii="Poppins" w:hAnsi="Poppins" w:cs="Poppins"/>
                <w:b/>
                <w:sz w:val="22"/>
              </w:rPr>
            </w:pPr>
          </w:p>
        </w:tc>
        <w:tc>
          <w:tcPr>
            <w:tcW w:w="3667" w:type="dxa"/>
            <w:vMerge/>
          </w:tcPr>
          <w:p w14:paraId="71E96B4A" w14:textId="77777777" w:rsidR="00C85189" w:rsidRPr="007B4918" w:rsidRDefault="00C85189" w:rsidP="00C85189">
            <w:pPr>
              <w:pStyle w:val="Address"/>
              <w:rPr>
                <w:rFonts w:ascii="Poppins" w:hAnsi="Poppins" w:cs="Poppins"/>
                <w:b/>
                <w:sz w:val="22"/>
              </w:rPr>
            </w:pPr>
          </w:p>
        </w:tc>
      </w:tr>
      <w:tr w:rsidR="00C85189" w:rsidRPr="00C85189" w14:paraId="57792517" w14:textId="77777777" w:rsidTr="00C85189">
        <w:trPr>
          <w:trHeight w:val="264"/>
        </w:trPr>
        <w:tc>
          <w:tcPr>
            <w:tcW w:w="1134" w:type="dxa"/>
            <w:vMerge/>
          </w:tcPr>
          <w:p w14:paraId="1E7607A4" w14:textId="77777777" w:rsidR="00C85189" w:rsidRPr="007B4918" w:rsidRDefault="00C85189" w:rsidP="00C85189">
            <w:pPr>
              <w:pStyle w:val="Address"/>
              <w:rPr>
                <w:rFonts w:ascii="Poppins" w:hAnsi="Poppins" w:cs="Poppins"/>
                <w:b/>
                <w:sz w:val="22"/>
              </w:rPr>
            </w:pPr>
          </w:p>
        </w:tc>
        <w:tc>
          <w:tcPr>
            <w:tcW w:w="4980" w:type="dxa"/>
          </w:tcPr>
          <w:p w14:paraId="310FD414" w14:textId="77777777" w:rsidR="00C85189" w:rsidRPr="00C85189" w:rsidRDefault="00C85189" w:rsidP="00C85189">
            <w:pPr>
              <w:pStyle w:val="Address"/>
              <w:rPr>
                <w:rFonts w:ascii="Poppins" w:hAnsi="Poppins" w:cs="Poppins"/>
                <w:b/>
                <w:sz w:val="20"/>
                <w:szCs w:val="20"/>
                <w:lang w:val="de-DE"/>
              </w:rPr>
            </w:pPr>
            <w:r w:rsidRPr="00C85189">
              <w:rPr>
                <w:rFonts w:ascii="Poppins" w:hAnsi="Poppins" w:cs="Poppins"/>
                <w:b/>
                <w:sz w:val="20"/>
                <w:szCs w:val="20"/>
                <w:lang w:val="de-DE"/>
              </w:rPr>
              <w:t>Tel 01953 856029</w:t>
            </w:r>
          </w:p>
          <w:p w14:paraId="4747D144" w14:textId="3D1EC35A" w:rsidR="00C85189" w:rsidRPr="00C85189" w:rsidRDefault="00C85189" w:rsidP="00C85189">
            <w:pPr>
              <w:pStyle w:val="Address"/>
              <w:rPr>
                <w:rFonts w:ascii="Poppins" w:hAnsi="Poppins" w:cs="Poppins"/>
                <w:b/>
                <w:sz w:val="20"/>
                <w:szCs w:val="20"/>
                <w:lang w:val="de-DE"/>
              </w:rPr>
            </w:pPr>
            <w:r w:rsidRPr="00C85189">
              <w:rPr>
                <w:rFonts w:ascii="Poppins" w:hAnsi="Poppins" w:cs="Poppins"/>
                <w:b/>
                <w:sz w:val="20"/>
                <w:szCs w:val="20"/>
                <w:lang w:val="de-DE"/>
              </w:rPr>
              <w:t>Email:alex.stewart@healthwatchnorfolk.co.uk</w:t>
            </w:r>
          </w:p>
        </w:tc>
        <w:tc>
          <w:tcPr>
            <w:tcW w:w="6" w:type="dxa"/>
          </w:tcPr>
          <w:p w14:paraId="2933FAEA" w14:textId="77777777" w:rsidR="00C85189" w:rsidRPr="00C85189" w:rsidRDefault="00C85189" w:rsidP="00C85189">
            <w:pPr>
              <w:pStyle w:val="Address"/>
              <w:rPr>
                <w:rFonts w:ascii="Poppins" w:hAnsi="Poppins" w:cs="Poppins"/>
                <w:b/>
                <w:sz w:val="22"/>
                <w:lang w:val="de-DE"/>
              </w:rPr>
            </w:pPr>
          </w:p>
        </w:tc>
        <w:tc>
          <w:tcPr>
            <w:tcW w:w="3667" w:type="dxa"/>
            <w:vMerge/>
          </w:tcPr>
          <w:p w14:paraId="4A2DBB59" w14:textId="77777777" w:rsidR="00C85189" w:rsidRPr="00C85189" w:rsidRDefault="00C85189" w:rsidP="00C85189">
            <w:pPr>
              <w:pStyle w:val="Address"/>
              <w:rPr>
                <w:rFonts w:ascii="Poppins" w:hAnsi="Poppins" w:cs="Poppins"/>
                <w:b/>
                <w:sz w:val="22"/>
                <w:lang w:val="de-DE"/>
              </w:rPr>
            </w:pPr>
          </w:p>
        </w:tc>
      </w:tr>
      <w:tr w:rsidR="00C85189" w:rsidRPr="007B4918" w14:paraId="5D43DF8F" w14:textId="77777777" w:rsidTr="00C85189">
        <w:trPr>
          <w:trHeight w:val="264"/>
        </w:trPr>
        <w:tc>
          <w:tcPr>
            <w:tcW w:w="1134" w:type="dxa"/>
            <w:vMerge/>
          </w:tcPr>
          <w:p w14:paraId="5D90C270" w14:textId="77777777" w:rsidR="00C85189" w:rsidRPr="00C85189" w:rsidRDefault="00C85189" w:rsidP="00C85189">
            <w:pPr>
              <w:pStyle w:val="Address"/>
              <w:rPr>
                <w:rFonts w:ascii="Poppins" w:hAnsi="Poppins" w:cs="Poppins"/>
                <w:b/>
                <w:sz w:val="22"/>
                <w:lang w:val="de-DE"/>
              </w:rPr>
            </w:pPr>
          </w:p>
        </w:tc>
        <w:tc>
          <w:tcPr>
            <w:tcW w:w="4980" w:type="dxa"/>
          </w:tcPr>
          <w:p w14:paraId="15802FC9" w14:textId="77777777" w:rsidR="00C85189" w:rsidRPr="00C85189" w:rsidRDefault="00C85189" w:rsidP="00C85189">
            <w:pPr>
              <w:pStyle w:val="Address"/>
              <w:rPr>
                <w:rFonts w:ascii="Poppins" w:hAnsi="Poppins" w:cs="Poppins"/>
                <w:b/>
                <w:sz w:val="20"/>
                <w:szCs w:val="20"/>
              </w:rPr>
            </w:pPr>
            <w:r w:rsidRPr="00C85189">
              <w:rPr>
                <w:rFonts w:ascii="Poppins" w:hAnsi="Poppins" w:cs="Poppins"/>
                <w:b/>
                <w:sz w:val="20"/>
                <w:szCs w:val="20"/>
              </w:rPr>
              <w:t xml:space="preserve">Registered company 8366440  </w:t>
            </w:r>
          </w:p>
          <w:p w14:paraId="71B5F77A" w14:textId="77777777" w:rsidR="00C85189" w:rsidRPr="00C85189" w:rsidRDefault="00C85189" w:rsidP="00C85189">
            <w:pPr>
              <w:pStyle w:val="Address"/>
              <w:rPr>
                <w:rFonts w:ascii="Poppins" w:hAnsi="Poppins" w:cs="Poppins"/>
                <w:b/>
                <w:sz w:val="20"/>
                <w:szCs w:val="20"/>
              </w:rPr>
            </w:pPr>
            <w:r w:rsidRPr="00C85189">
              <w:rPr>
                <w:rFonts w:ascii="Poppins" w:hAnsi="Poppins" w:cs="Poppins"/>
                <w:b/>
                <w:sz w:val="20"/>
                <w:szCs w:val="20"/>
              </w:rPr>
              <w:t>Charity registration 1153506</w:t>
            </w:r>
          </w:p>
        </w:tc>
        <w:tc>
          <w:tcPr>
            <w:tcW w:w="6" w:type="dxa"/>
          </w:tcPr>
          <w:p w14:paraId="6CE3EBC5" w14:textId="77777777" w:rsidR="00C85189" w:rsidRPr="007B4918" w:rsidRDefault="00C85189" w:rsidP="00C85189">
            <w:pPr>
              <w:pStyle w:val="Address"/>
              <w:rPr>
                <w:rFonts w:ascii="Poppins" w:hAnsi="Poppins" w:cs="Poppins"/>
                <w:b/>
                <w:sz w:val="22"/>
              </w:rPr>
            </w:pPr>
          </w:p>
        </w:tc>
        <w:tc>
          <w:tcPr>
            <w:tcW w:w="3667" w:type="dxa"/>
            <w:vMerge/>
          </w:tcPr>
          <w:p w14:paraId="7ED8C67F" w14:textId="77777777" w:rsidR="00C85189" w:rsidRPr="007B4918" w:rsidRDefault="00C85189" w:rsidP="00C85189">
            <w:pPr>
              <w:pStyle w:val="Address"/>
              <w:rPr>
                <w:rFonts w:ascii="Poppins" w:hAnsi="Poppins" w:cs="Poppins"/>
                <w:b/>
                <w:sz w:val="22"/>
              </w:rPr>
            </w:pPr>
          </w:p>
        </w:tc>
      </w:tr>
      <w:tr w:rsidR="00C85189" w:rsidRPr="007B4918" w14:paraId="31824B5C" w14:textId="77777777" w:rsidTr="00C85189">
        <w:trPr>
          <w:trHeight w:val="264"/>
        </w:trPr>
        <w:tc>
          <w:tcPr>
            <w:tcW w:w="1134" w:type="dxa"/>
            <w:vMerge/>
          </w:tcPr>
          <w:p w14:paraId="0FE460AC" w14:textId="77777777" w:rsidR="00C85189" w:rsidRPr="007B4918" w:rsidRDefault="00C85189" w:rsidP="00C85189">
            <w:pPr>
              <w:pStyle w:val="Address"/>
              <w:rPr>
                <w:rFonts w:ascii="Poppins" w:hAnsi="Poppins" w:cs="Poppins"/>
                <w:b/>
                <w:sz w:val="22"/>
              </w:rPr>
            </w:pPr>
          </w:p>
        </w:tc>
        <w:tc>
          <w:tcPr>
            <w:tcW w:w="4980" w:type="dxa"/>
          </w:tcPr>
          <w:p w14:paraId="475D534B" w14:textId="77777777" w:rsidR="00C85189" w:rsidRPr="007B4918" w:rsidRDefault="00C85189" w:rsidP="00C85189">
            <w:pPr>
              <w:pStyle w:val="Address"/>
              <w:rPr>
                <w:rFonts w:ascii="Poppins" w:hAnsi="Poppins" w:cs="Poppins"/>
                <w:b/>
                <w:sz w:val="22"/>
              </w:rPr>
            </w:pPr>
          </w:p>
        </w:tc>
        <w:tc>
          <w:tcPr>
            <w:tcW w:w="6" w:type="dxa"/>
          </w:tcPr>
          <w:p w14:paraId="62512F8C" w14:textId="77777777" w:rsidR="00C85189" w:rsidRPr="007B4918" w:rsidRDefault="00C85189" w:rsidP="00C85189">
            <w:pPr>
              <w:pStyle w:val="Address"/>
              <w:rPr>
                <w:rFonts w:ascii="Poppins" w:hAnsi="Poppins" w:cs="Poppins"/>
                <w:b/>
                <w:sz w:val="22"/>
              </w:rPr>
            </w:pPr>
          </w:p>
        </w:tc>
        <w:tc>
          <w:tcPr>
            <w:tcW w:w="3667" w:type="dxa"/>
            <w:vMerge/>
          </w:tcPr>
          <w:p w14:paraId="5F99FCC0" w14:textId="77777777" w:rsidR="00C85189" w:rsidRPr="007B4918" w:rsidRDefault="00C85189" w:rsidP="00C85189">
            <w:pPr>
              <w:pStyle w:val="Address"/>
              <w:rPr>
                <w:rFonts w:ascii="Poppins" w:hAnsi="Poppins" w:cs="Poppins"/>
                <w:b/>
                <w:sz w:val="22"/>
              </w:rPr>
            </w:pPr>
          </w:p>
        </w:tc>
      </w:tr>
      <w:tr w:rsidR="00C85189" w:rsidRPr="007B4918" w14:paraId="1A2B4DF8" w14:textId="77777777" w:rsidTr="00C85189">
        <w:trPr>
          <w:trHeight w:val="264"/>
        </w:trPr>
        <w:tc>
          <w:tcPr>
            <w:tcW w:w="1134" w:type="dxa"/>
            <w:vMerge/>
          </w:tcPr>
          <w:p w14:paraId="6E91DAB1" w14:textId="77777777" w:rsidR="00C85189" w:rsidRPr="007B4918" w:rsidRDefault="00C85189" w:rsidP="00C85189">
            <w:pPr>
              <w:pStyle w:val="Address"/>
              <w:rPr>
                <w:rFonts w:ascii="Poppins" w:hAnsi="Poppins" w:cs="Poppins"/>
                <w:b/>
                <w:sz w:val="22"/>
              </w:rPr>
            </w:pPr>
          </w:p>
        </w:tc>
        <w:tc>
          <w:tcPr>
            <w:tcW w:w="4980" w:type="dxa"/>
          </w:tcPr>
          <w:p w14:paraId="6C7FA312" w14:textId="6CCE400A" w:rsidR="00C85189" w:rsidRPr="007B4918" w:rsidRDefault="00C85189" w:rsidP="00C85189">
            <w:pPr>
              <w:pStyle w:val="Address"/>
              <w:rPr>
                <w:rFonts w:ascii="Poppins" w:hAnsi="Poppins" w:cs="Poppins"/>
                <w:b/>
                <w:sz w:val="22"/>
              </w:rPr>
            </w:pPr>
          </w:p>
        </w:tc>
        <w:tc>
          <w:tcPr>
            <w:tcW w:w="6" w:type="dxa"/>
          </w:tcPr>
          <w:p w14:paraId="779FE398" w14:textId="77777777" w:rsidR="00C85189" w:rsidRPr="007B4918" w:rsidRDefault="00C85189" w:rsidP="00C85189">
            <w:pPr>
              <w:pStyle w:val="Address"/>
              <w:rPr>
                <w:rFonts w:ascii="Poppins" w:hAnsi="Poppins" w:cs="Poppins"/>
                <w:b/>
                <w:sz w:val="22"/>
              </w:rPr>
            </w:pPr>
          </w:p>
        </w:tc>
        <w:tc>
          <w:tcPr>
            <w:tcW w:w="3667" w:type="dxa"/>
            <w:vMerge/>
          </w:tcPr>
          <w:p w14:paraId="4BEB3A60" w14:textId="77777777" w:rsidR="00C85189" w:rsidRPr="007B4918" w:rsidRDefault="00C85189" w:rsidP="00C85189">
            <w:pPr>
              <w:pStyle w:val="Address"/>
              <w:rPr>
                <w:rFonts w:ascii="Poppins" w:hAnsi="Poppins" w:cs="Poppins"/>
                <w:b/>
                <w:sz w:val="22"/>
              </w:rPr>
            </w:pPr>
          </w:p>
        </w:tc>
      </w:tr>
      <w:tr w:rsidR="00C85189" w:rsidRPr="007B4918" w14:paraId="08A59B5D" w14:textId="77777777" w:rsidTr="00C85189">
        <w:trPr>
          <w:trHeight w:val="245"/>
        </w:trPr>
        <w:tc>
          <w:tcPr>
            <w:tcW w:w="1134" w:type="dxa"/>
          </w:tcPr>
          <w:p w14:paraId="0A5AD573" w14:textId="77777777" w:rsidR="00C85189" w:rsidRPr="007B4918" w:rsidRDefault="00C85189" w:rsidP="00C85189">
            <w:pPr>
              <w:pStyle w:val="ZeroLead"/>
              <w:rPr>
                <w:rFonts w:ascii="Poppins" w:hAnsi="Poppins" w:cs="Poppins"/>
                <w:b/>
                <w:sz w:val="22"/>
              </w:rPr>
            </w:pPr>
          </w:p>
        </w:tc>
        <w:tc>
          <w:tcPr>
            <w:tcW w:w="4980" w:type="dxa"/>
          </w:tcPr>
          <w:p w14:paraId="59BB52A6" w14:textId="77777777" w:rsidR="00C85189" w:rsidRPr="007B4918" w:rsidRDefault="00C85189" w:rsidP="00C85189">
            <w:pPr>
              <w:pStyle w:val="ZeroLead"/>
              <w:rPr>
                <w:rFonts w:ascii="Poppins" w:hAnsi="Poppins" w:cs="Poppins"/>
                <w:b/>
                <w:sz w:val="22"/>
              </w:rPr>
            </w:pPr>
          </w:p>
        </w:tc>
        <w:tc>
          <w:tcPr>
            <w:tcW w:w="6" w:type="dxa"/>
          </w:tcPr>
          <w:p w14:paraId="025E9B27" w14:textId="77777777" w:rsidR="00C85189" w:rsidRPr="007B4918" w:rsidRDefault="00C85189" w:rsidP="00C85189">
            <w:pPr>
              <w:pStyle w:val="ZeroLead"/>
              <w:rPr>
                <w:rFonts w:ascii="Poppins" w:hAnsi="Poppins" w:cs="Poppins"/>
                <w:b/>
                <w:sz w:val="22"/>
              </w:rPr>
            </w:pPr>
          </w:p>
        </w:tc>
        <w:tc>
          <w:tcPr>
            <w:tcW w:w="3667" w:type="dxa"/>
          </w:tcPr>
          <w:p w14:paraId="0272C96A" w14:textId="77777777" w:rsidR="00C85189" w:rsidRPr="007B4918" w:rsidRDefault="00C85189" w:rsidP="00C85189">
            <w:pPr>
              <w:pStyle w:val="ZeroLead"/>
              <w:rPr>
                <w:rFonts w:ascii="Poppins" w:hAnsi="Poppins" w:cs="Poppins"/>
                <w:b/>
                <w:sz w:val="22"/>
              </w:rPr>
            </w:pPr>
          </w:p>
        </w:tc>
      </w:tr>
      <w:tr w:rsidR="00C85189" w:rsidRPr="007B4918" w14:paraId="48E03232" w14:textId="77777777" w:rsidTr="00C85189">
        <w:trPr>
          <w:trHeight w:val="66"/>
        </w:trPr>
        <w:tc>
          <w:tcPr>
            <w:tcW w:w="1134" w:type="dxa"/>
          </w:tcPr>
          <w:p w14:paraId="5445FD92" w14:textId="77777777" w:rsidR="00C85189" w:rsidRPr="007B4918" w:rsidRDefault="00C85189" w:rsidP="00C85189">
            <w:pPr>
              <w:pStyle w:val="Company"/>
              <w:framePr w:hSpace="0" w:wrap="auto" w:vAnchor="margin" w:hAnchor="text" w:yAlign="inline"/>
              <w:rPr>
                <w:rFonts w:ascii="Poppins" w:hAnsi="Poppins" w:cs="Poppins"/>
                <w:b/>
                <w:sz w:val="22"/>
              </w:rPr>
            </w:pPr>
          </w:p>
        </w:tc>
        <w:tc>
          <w:tcPr>
            <w:tcW w:w="4980" w:type="dxa"/>
          </w:tcPr>
          <w:p w14:paraId="1C1DA480" w14:textId="3F7BA876" w:rsidR="00C85189" w:rsidRPr="007B4918" w:rsidRDefault="00C85189" w:rsidP="00C85189">
            <w:pPr>
              <w:pStyle w:val="Company"/>
              <w:framePr w:hSpace="0" w:wrap="auto" w:vAnchor="margin" w:hAnchor="text" w:yAlign="inline"/>
              <w:rPr>
                <w:rFonts w:ascii="Poppins" w:hAnsi="Poppins" w:cs="Poppins"/>
                <w:b/>
                <w:sz w:val="22"/>
              </w:rPr>
            </w:pPr>
          </w:p>
        </w:tc>
        <w:tc>
          <w:tcPr>
            <w:tcW w:w="6" w:type="dxa"/>
          </w:tcPr>
          <w:p w14:paraId="383C7753" w14:textId="77777777" w:rsidR="00C85189" w:rsidRPr="007B4918" w:rsidRDefault="00C85189" w:rsidP="00C85189">
            <w:pPr>
              <w:pStyle w:val="Company"/>
              <w:framePr w:hSpace="0" w:wrap="auto" w:vAnchor="margin" w:hAnchor="text" w:yAlign="inline"/>
              <w:rPr>
                <w:rFonts w:ascii="Poppins" w:hAnsi="Poppins" w:cs="Poppins"/>
                <w:b/>
                <w:sz w:val="22"/>
              </w:rPr>
            </w:pPr>
          </w:p>
        </w:tc>
        <w:tc>
          <w:tcPr>
            <w:tcW w:w="3667" w:type="dxa"/>
          </w:tcPr>
          <w:p w14:paraId="02BA872B" w14:textId="77777777" w:rsidR="00C85189" w:rsidRPr="007B4918" w:rsidRDefault="00C85189" w:rsidP="00C85189">
            <w:pPr>
              <w:pStyle w:val="Company"/>
              <w:framePr w:hSpace="0" w:wrap="auto" w:vAnchor="margin" w:hAnchor="text" w:yAlign="inline"/>
              <w:rPr>
                <w:rFonts w:ascii="Poppins" w:hAnsi="Poppins" w:cs="Poppins"/>
                <w:b/>
                <w:sz w:val="22"/>
              </w:rPr>
            </w:pPr>
          </w:p>
        </w:tc>
      </w:tr>
    </w:tbl>
    <w:p w14:paraId="5F111706" w14:textId="77777777" w:rsidR="00373046" w:rsidRPr="007B4918" w:rsidRDefault="00373046" w:rsidP="00373046">
      <w:pPr>
        <w:spacing w:line="276" w:lineRule="auto"/>
        <w:contextualSpacing/>
        <w:rPr>
          <w:rFonts w:ascii="Poppins" w:hAnsi="Poppins" w:cs="Poppins"/>
          <w:bCs/>
        </w:rPr>
      </w:pPr>
    </w:p>
    <w:p w14:paraId="2DAD3146" w14:textId="77777777" w:rsidR="00373046" w:rsidRPr="007B4918" w:rsidRDefault="00373046" w:rsidP="00373046">
      <w:pPr>
        <w:spacing w:line="276" w:lineRule="auto"/>
        <w:contextualSpacing/>
        <w:rPr>
          <w:rFonts w:ascii="Poppins" w:hAnsi="Poppins" w:cs="Poppins"/>
          <w:bCs/>
        </w:rPr>
      </w:pPr>
    </w:p>
    <w:p w14:paraId="68481A14" w14:textId="77777777" w:rsidR="00373046" w:rsidRPr="007B4918" w:rsidRDefault="00373046" w:rsidP="00373046">
      <w:pPr>
        <w:spacing w:line="276" w:lineRule="auto"/>
        <w:contextualSpacing/>
        <w:rPr>
          <w:rFonts w:ascii="Poppins" w:hAnsi="Poppins" w:cs="Poppins"/>
          <w:bCs/>
        </w:rPr>
      </w:pPr>
    </w:p>
    <w:p w14:paraId="4C52B6EB" w14:textId="77777777" w:rsidR="00373046" w:rsidRDefault="00373046" w:rsidP="00373046">
      <w:pPr>
        <w:rPr>
          <w:rFonts w:ascii="Poppins" w:hAnsi="Poppins" w:cs="Poppins"/>
          <w:b/>
          <w:bCs/>
        </w:rPr>
      </w:pPr>
    </w:p>
    <w:p w14:paraId="7D7BE86C" w14:textId="77777777" w:rsidR="007B4918" w:rsidRDefault="007B4918" w:rsidP="00373046">
      <w:pPr>
        <w:rPr>
          <w:rFonts w:ascii="Poppins" w:hAnsi="Poppins" w:cs="Poppins"/>
          <w:b/>
          <w:bCs/>
        </w:rPr>
      </w:pPr>
    </w:p>
    <w:p w14:paraId="5FB652B7" w14:textId="77777777" w:rsidR="007B4918" w:rsidRDefault="007B4918" w:rsidP="00373046">
      <w:pPr>
        <w:rPr>
          <w:rFonts w:ascii="Poppins" w:hAnsi="Poppins" w:cs="Poppins"/>
          <w:b/>
          <w:bCs/>
        </w:rPr>
      </w:pPr>
    </w:p>
    <w:p w14:paraId="63F3F2C2" w14:textId="77777777" w:rsidR="007B4918" w:rsidRDefault="007B4918" w:rsidP="00373046">
      <w:pPr>
        <w:rPr>
          <w:rFonts w:ascii="Poppins" w:hAnsi="Poppins" w:cs="Poppins"/>
          <w:b/>
          <w:bCs/>
        </w:rPr>
      </w:pPr>
    </w:p>
    <w:p w14:paraId="574653CD" w14:textId="77777777" w:rsidR="007B4918" w:rsidRDefault="007B4918" w:rsidP="00373046">
      <w:pPr>
        <w:rPr>
          <w:rFonts w:ascii="Poppins" w:hAnsi="Poppins" w:cs="Poppins"/>
          <w:b/>
          <w:bCs/>
        </w:rPr>
      </w:pPr>
    </w:p>
    <w:p w14:paraId="500B8440" w14:textId="77777777" w:rsidR="007B4918" w:rsidRDefault="007B4918" w:rsidP="00373046">
      <w:pPr>
        <w:rPr>
          <w:rFonts w:ascii="Poppins" w:hAnsi="Poppins" w:cs="Poppins"/>
          <w:b/>
          <w:bCs/>
        </w:rPr>
      </w:pPr>
    </w:p>
    <w:p w14:paraId="1EE3195B" w14:textId="77777777" w:rsidR="007B4918" w:rsidRDefault="007B4918" w:rsidP="00373046">
      <w:pPr>
        <w:rPr>
          <w:rFonts w:ascii="Poppins" w:hAnsi="Poppins" w:cs="Poppins"/>
          <w:b/>
          <w:bCs/>
        </w:rPr>
      </w:pPr>
    </w:p>
    <w:p w14:paraId="6D3A3870" w14:textId="77777777" w:rsidR="007B4918" w:rsidRDefault="007B4918" w:rsidP="00373046">
      <w:pPr>
        <w:rPr>
          <w:rFonts w:ascii="Poppins" w:hAnsi="Poppins" w:cs="Poppins"/>
          <w:b/>
          <w:bCs/>
        </w:rPr>
      </w:pPr>
    </w:p>
    <w:p w14:paraId="66AD5D59" w14:textId="77777777" w:rsidR="007B4918" w:rsidRDefault="007B4918" w:rsidP="00373046">
      <w:pPr>
        <w:rPr>
          <w:rFonts w:ascii="Poppins" w:hAnsi="Poppins" w:cs="Poppins"/>
          <w:b/>
          <w:bCs/>
        </w:rPr>
      </w:pPr>
    </w:p>
    <w:p w14:paraId="5A2F6899" w14:textId="77777777" w:rsidR="007B4918" w:rsidRDefault="007B4918" w:rsidP="00373046">
      <w:pPr>
        <w:rPr>
          <w:rFonts w:ascii="Poppins" w:hAnsi="Poppins" w:cs="Poppins"/>
          <w:b/>
          <w:bCs/>
        </w:rPr>
      </w:pPr>
    </w:p>
    <w:p w14:paraId="2E256E38" w14:textId="77777777" w:rsidR="007B4918" w:rsidRDefault="007B4918" w:rsidP="00373046">
      <w:pPr>
        <w:rPr>
          <w:rFonts w:ascii="Poppins" w:hAnsi="Poppins" w:cs="Poppins"/>
          <w:b/>
          <w:bCs/>
        </w:rPr>
      </w:pPr>
    </w:p>
    <w:p w14:paraId="045A31A3" w14:textId="77777777" w:rsidR="007B4918" w:rsidRDefault="007B4918" w:rsidP="00373046">
      <w:pPr>
        <w:rPr>
          <w:rFonts w:ascii="Poppins" w:hAnsi="Poppins" w:cs="Poppins"/>
          <w:b/>
          <w:bCs/>
        </w:rPr>
      </w:pPr>
    </w:p>
    <w:p w14:paraId="080B8BE0" w14:textId="77777777" w:rsidR="007B4918" w:rsidRDefault="007B4918" w:rsidP="00373046">
      <w:pPr>
        <w:rPr>
          <w:rFonts w:ascii="Poppins" w:hAnsi="Poppins" w:cs="Poppins"/>
          <w:b/>
          <w:bCs/>
        </w:rPr>
      </w:pPr>
    </w:p>
    <w:p w14:paraId="66ABFDE1" w14:textId="77777777" w:rsidR="007B4918" w:rsidRDefault="007B4918" w:rsidP="00373046">
      <w:pPr>
        <w:rPr>
          <w:rFonts w:ascii="Poppins" w:hAnsi="Poppins" w:cs="Poppins"/>
          <w:b/>
          <w:bCs/>
        </w:rPr>
      </w:pPr>
    </w:p>
    <w:p w14:paraId="4293A154" w14:textId="77777777" w:rsidR="007B4918" w:rsidRDefault="007B4918" w:rsidP="00373046">
      <w:pPr>
        <w:rPr>
          <w:rFonts w:ascii="Poppins" w:hAnsi="Poppins" w:cs="Poppins"/>
          <w:b/>
          <w:bCs/>
        </w:rPr>
      </w:pPr>
    </w:p>
    <w:p w14:paraId="1CEC8BAA" w14:textId="77777777" w:rsidR="007B4918" w:rsidRPr="007B4918" w:rsidRDefault="007B4918" w:rsidP="00373046">
      <w:pPr>
        <w:rPr>
          <w:rFonts w:ascii="Poppins" w:hAnsi="Poppins" w:cs="Poppins"/>
          <w:b/>
          <w:bCs/>
        </w:rPr>
      </w:pPr>
    </w:p>
    <w:p w14:paraId="5FB24BFE" w14:textId="77777777" w:rsidR="00373046" w:rsidRPr="007B4918" w:rsidRDefault="00373046" w:rsidP="00373046">
      <w:pPr>
        <w:pStyle w:val="ZeroLead"/>
        <w:framePr w:w="9923" w:h="3034" w:hRule="exact" w:hSpace="181" w:wrap="notBeside" w:vAnchor="page" w:hAnchor="page" w:x="903" w:y="13184" w:anchorLock="1"/>
        <w:rPr>
          <w:rFonts w:ascii="Poppins" w:hAnsi="Poppins" w:cs="Poppins"/>
          <w:b/>
          <w:noProof/>
          <w:sz w:val="22"/>
        </w:rPr>
      </w:pPr>
    </w:p>
    <w:p w14:paraId="561A4B6E" w14:textId="77777777" w:rsidR="00373046" w:rsidRPr="007B4918" w:rsidRDefault="00373046" w:rsidP="00373046">
      <w:pPr>
        <w:pStyle w:val="ZeroLead"/>
        <w:rPr>
          <w:rFonts w:ascii="Poppins" w:hAnsi="Poppins" w:cs="Poppins"/>
          <w:b/>
          <w:sz w:val="22"/>
          <w:lang w:val="en-US"/>
        </w:rPr>
      </w:pPr>
    </w:p>
    <w:p w14:paraId="77887D2F" w14:textId="3A466667" w:rsidR="00373046" w:rsidRPr="007B4918" w:rsidRDefault="00373046" w:rsidP="00522FC7">
      <w:pPr>
        <w:jc w:val="right"/>
        <w:rPr>
          <w:rFonts w:ascii="Poppins" w:hAnsi="Poppins" w:cs="Poppins"/>
        </w:rPr>
      </w:pPr>
    </w:p>
    <w:p w14:paraId="4D7600E1" w14:textId="77777777" w:rsidR="00580116" w:rsidRPr="007B4918" w:rsidRDefault="00580116" w:rsidP="00580116">
      <w:pPr>
        <w:pStyle w:val="Heading1"/>
        <w:spacing w:before="0" w:after="0"/>
        <w:jc w:val="center"/>
        <w:rPr>
          <w:rFonts w:ascii="Poppins" w:hAnsi="Poppins" w:cs="Poppins"/>
          <w:sz w:val="22"/>
          <w:szCs w:val="22"/>
        </w:rPr>
      </w:pPr>
      <w:r w:rsidRPr="007B4918">
        <w:rPr>
          <w:rFonts w:ascii="Poppins" w:hAnsi="Poppins" w:cs="Poppins"/>
          <w:sz w:val="22"/>
          <w:szCs w:val="22"/>
        </w:rPr>
        <w:t>Healthwatch Norfolk Board</w:t>
      </w:r>
    </w:p>
    <w:p w14:paraId="430C8EBB" w14:textId="71D5BF9D" w:rsidR="00580116" w:rsidRPr="007B4918" w:rsidRDefault="00580116" w:rsidP="00580116">
      <w:pPr>
        <w:pStyle w:val="Heading1"/>
        <w:spacing w:before="0" w:after="0"/>
        <w:jc w:val="center"/>
        <w:rPr>
          <w:rFonts w:ascii="Poppins" w:hAnsi="Poppins" w:cs="Poppins"/>
          <w:sz w:val="22"/>
          <w:szCs w:val="22"/>
        </w:rPr>
      </w:pPr>
      <w:r w:rsidRPr="007B4918">
        <w:rPr>
          <w:rFonts w:ascii="Poppins" w:hAnsi="Poppins" w:cs="Poppins"/>
          <w:sz w:val="22"/>
          <w:szCs w:val="22"/>
        </w:rPr>
        <w:t xml:space="preserve"> Terms of Reference (as amended 2020)</w:t>
      </w:r>
    </w:p>
    <w:p w14:paraId="66CFCBC9" w14:textId="77777777" w:rsidR="00580116" w:rsidRPr="007B4918" w:rsidRDefault="00580116" w:rsidP="00580116">
      <w:pPr>
        <w:tabs>
          <w:tab w:val="num" w:pos="0"/>
        </w:tabs>
        <w:ind w:left="360" w:hanging="360"/>
        <w:rPr>
          <w:rFonts w:ascii="Poppins" w:hAnsi="Poppins" w:cs="Poppins"/>
          <w:b/>
        </w:rPr>
      </w:pPr>
      <w:r w:rsidRPr="007B4918">
        <w:rPr>
          <w:rFonts w:ascii="Poppins" w:hAnsi="Poppins" w:cs="Poppins"/>
          <w:b/>
        </w:rPr>
        <w:t>Purpose</w:t>
      </w:r>
    </w:p>
    <w:p w14:paraId="72517C93" w14:textId="77777777" w:rsidR="00580116" w:rsidRPr="007B4918" w:rsidRDefault="00580116" w:rsidP="00580116">
      <w:pPr>
        <w:rPr>
          <w:rFonts w:ascii="Poppins" w:hAnsi="Poppins" w:cs="Poppins"/>
        </w:rPr>
      </w:pPr>
      <w:r w:rsidRPr="007B4918">
        <w:rPr>
          <w:rFonts w:ascii="Poppins" w:hAnsi="Poppins" w:cs="Poppins"/>
        </w:rPr>
        <w:t>The purpose of the Board is: to provide strategic leadership and governance to Healthwatch Norfolk (HWN) and to ensure that the organisation adheres to its statutory responsibilities and stated objectives.</w:t>
      </w:r>
    </w:p>
    <w:p w14:paraId="14911F8C" w14:textId="77777777" w:rsidR="00580116" w:rsidRPr="007B4918" w:rsidRDefault="00580116" w:rsidP="00580116">
      <w:pPr>
        <w:jc w:val="both"/>
        <w:rPr>
          <w:rFonts w:ascii="Poppins" w:hAnsi="Poppins" w:cs="Poppins"/>
        </w:rPr>
      </w:pPr>
      <w:r w:rsidRPr="007B4918">
        <w:rPr>
          <w:rFonts w:ascii="Poppins" w:hAnsi="Poppins" w:cs="Poppins"/>
        </w:rPr>
        <w:t>The Board’s function is to decide the strategy, policies and overall direction of HWN’s work within the budget, legal and statutory framework.  The Board will also be responsible for monitoring the performance of the CEO in delivering the legitimate decisions of the Board.</w:t>
      </w:r>
    </w:p>
    <w:p w14:paraId="61B359C4" w14:textId="77777777" w:rsidR="00580116" w:rsidRPr="007B4918" w:rsidRDefault="00580116" w:rsidP="00580116">
      <w:pPr>
        <w:jc w:val="both"/>
        <w:rPr>
          <w:rFonts w:ascii="Poppins" w:hAnsi="Poppins" w:cs="Poppins"/>
        </w:rPr>
      </w:pPr>
      <w:r w:rsidRPr="007B4918">
        <w:rPr>
          <w:rFonts w:ascii="Poppins" w:hAnsi="Poppins" w:cs="Poppins"/>
        </w:rPr>
        <w:t>Board members are required to pay due regard to formal advice given by the Charity Commission, CEO, accountants, legal advice, the bank and funders. In particular, all Board members should be aware of the role of a charity trustee as outlined in the document published by the Charity Commission – The Essential Trustee – What you Need to Know – CC3.</w:t>
      </w:r>
    </w:p>
    <w:p w14:paraId="44A5DF0E" w14:textId="77777777" w:rsidR="00580116" w:rsidRPr="007B4918" w:rsidRDefault="00580116" w:rsidP="00580116">
      <w:pPr>
        <w:rPr>
          <w:rFonts w:ascii="Poppins" w:hAnsi="Poppins" w:cs="Poppins"/>
        </w:rPr>
      </w:pPr>
      <w:r w:rsidRPr="007B4918">
        <w:rPr>
          <w:rFonts w:ascii="Poppins" w:hAnsi="Poppins" w:cs="Poppins"/>
        </w:rPr>
        <w:t>This document is included in the induction pack given to all HWN Board members and is available from the Charity Commission website:</w:t>
      </w:r>
    </w:p>
    <w:p w14:paraId="3186F99F" w14:textId="4DFBA17A" w:rsidR="007B4918" w:rsidRDefault="007B4918" w:rsidP="00580116">
      <w:pPr>
        <w:rPr>
          <w:rFonts w:ascii="Poppins" w:hAnsi="Poppins" w:cs="Poppins"/>
        </w:rPr>
      </w:pPr>
      <w:hyperlink r:id="rId14" w:history="1">
        <w:r w:rsidRPr="00266C78">
          <w:rPr>
            <w:rStyle w:val="Hyperlink"/>
            <w:rFonts w:ascii="Poppins" w:hAnsi="Poppins" w:cs="Poppins"/>
          </w:rPr>
          <w:t>https://www.gov.uk/government/publications/the-essential-trustee-what-you-need-to-know-cc3</w:t>
        </w:r>
      </w:hyperlink>
    </w:p>
    <w:p w14:paraId="5EF62F6B" w14:textId="77777777" w:rsidR="007B4918" w:rsidRPr="007B4918" w:rsidRDefault="007B4918" w:rsidP="00580116">
      <w:pPr>
        <w:rPr>
          <w:rFonts w:ascii="Poppins" w:hAnsi="Poppins" w:cs="Poppins"/>
        </w:rPr>
      </w:pPr>
    </w:p>
    <w:p w14:paraId="0AC8119F" w14:textId="77777777" w:rsidR="00580116" w:rsidRPr="007B4918" w:rsidRDefault="00580116" w:rsidP="00580116">
      <w:pPr>
        <w:tabs>
          <w:tab w:val="num" w:pos="0"/>
        </w:tabs>
        <w:ind w:left="360" w:hanging="360"/>
        <w:rPr>
          <w:rFonts w:ascii="Poppins" w:hAnsi="Poppins" w:cs="Poppins"/>
          <w:b/>
        </w:rPr>
      </w:pPr>
      <w:r w:rsidRPr="007B4918">
        <w:rPr>
          <w:rFonts w:ascii="Poppins" w:hAnsi="Poppins" w:cs="Poppins"/>
          <w:b/>
        </w:rPr>
        <w:t>Aims &amp; Objectives</w:t>
      </w:r>
    </w:p>
    <w:p w14:paraId="3C4F8D9F" w14:textId="77777777" w:rsidR="00580116" w:rsidRPr="007B4918" w:rsidRDefault="00580116" w:rsidP="00580116">
      <w:pPr>
        <w:pStyle w:val="Default"/>
        <w:rPr>
          <w:rFonts w:ascii="Poppins" w:hAnsi="Poppins" w:cs="Poppins"/>
          <w:sz w:val="22"/>
          <w:szCs w:val="22"/>
        </w:rPr>
      </w:pPr>
      <w:r w:rsidRPr="007B4918">
        <w:rPr>
          <w:rFonts w:ascii="Poppins" w:hAnsi="Poppins" w:cs="Poppins"/>
          <w:sz w:val="22"/>
          <w:szCs w:val="22"/>
        </w:rPr>
        <w:t>The Board will:</w:t>
      </w:r>
    </w:p>
    <w:p w14:paraId="52F8D07F" w14:textId="77777777" w:rsidR="00580116" w:rsidRPr="007B4918" w:rsidRDefault="00580116" w:rsidP="00580116">
      <w:pPr>
        <w:pStyle w:val="Default"/>
        <w:rPr>
          <w:rFonts w:ascii="Poppins" w:hAnsi="Poppins" w:cs="Poppins"/>
          <w:sz w:val="22"/>
          <w:szCs w:val="22"/>
        </w:rPr>
      </w:pPr>
    </w:p>
    <w:p w14:paraId="2E6379C5" w14:textId="77777777" w:rsidR="00580116" w:rsidRPr="007B4918" w:rsidRDefault="00580116" w:rsidP="00580116">
      <w:pPr>
        <w:pStyle w:val="Default"/>
        <w:numPr>
          <w:ilvl w:val="0"/>
          <w:numId w:val="44"/>
        </w:numPr>
        <w:rPr>
          <w:rFonts w:ascii="Poppins" w:hAnsi="Poppins" w:cs="Poppins"/>
          <w:sz w:val="22"/>
          <w:szCs w:val="22"/>
        </w:rPr>
      </w:pPr>
      <w:r w:rsidRPr="007B4918">
        <w:rPr>
          <w:rFonts w:ascii="Poppins" w:hAnsi="Poppins" w:cs="Poppins"/>
          <w:sz w:val="22"/>
          <w:szCs w:val="22"/>
        </w:rPr>
        <w:t>Engage with key stakeholders and the wider public as required in order to meet the aims and objectives of Healthwatch Norfolk</w:t>
      </w:r>
    </w:p>
    <w:p w14:paraId="3943480B" w14:textId="77777777" w:rsidR="00580116" w:rsidRPr="007B4918" w:rsidRDefault="00580116" w:rsidP="00580116">
      <w:pPr>
        <w:pStyle w:val="ListParagraph"/>
        <w:rPr>
          <w:rFonts w:ascii="Poppins" w:hAnsi="Poppins" w:cs="Poppins"/>
        </w:rPr>
      </w:pPr>
    </w:p>
    <w:p w14:paraId="652FA0CA" w14:textId="77777777" w:rsidR="00580116" w:rsidRPr="007B4918" w:rsidRDefault="00580116" w:rsidP="00580116">
      <w:pPr>
        <w:numPr>
          <w:ilvl w:val="0"/>
          <w:numId w:val="44"/>
        </w:numPr>
        <w:spacing w:after="200" w:line="276" w:lineRule="auto"/>
        <w:rPr>
          <w:rFonts w:ascii="Poppins" w:hAnsi="Poppins" w:cs="Poppins"/>
        </w:rPr>
      </w:pPr>
      <w:r w:rsidRPr="007B4918">
        <w:rPr>
          <w:rFonts w:ascii="Poppins" w:hAnsi="Poppins" w:cs="Poppins"/>
        </w:rPr>
        <w:lastRenderedPageBreak/>
        <w:t>Commission/recruit independent advice and support as necessary to assist with the delivery of Healthwatch Norfolk objectives.</w:t>
      </w:r>
    </w:p>
    <w:p w14:paraId="6F385A91" w14:textId="77777777" w:rsidR="00580116" w:rsidRPr="007B4918" w:rsidRDefault="00580116" w:rsidP="00580116">
      <w:pPr>
        <w:numPr>
          <w:ilvl w:val="0"/>
          <w:numId w:val="44"/>
        </w:numPr>
        <w:spacing w:after="200" w:line="276" w:lineRule="auto"/>
        <w:rPr>
          <w:rFonts w:ascii="Poppins" w:hAnsi="Poppins" w:cs="Poppins"/>
        </w:rPr>
      </w:pPr>
      <w:r w:rsidRPr="007B4918">
        <w:rPr>
          <w:rFonts w:ascii="Poppins" w:hAnsi="Poppins" w:cs="Poppins"/>
        </w:rPr>
        <w:t>Monitor the progress of Healthwatch Norfolk against its work plan and in line with the contract specification with Norfolk County Council</w:t>
      </w:r>
    </w:p>
    <w:p w14:paraId="5FF7702C" w14:textId="77777777" w:rsidR="00580116" w:rsidRPr="007B4918" w:rsidRDefault="00580116" w:rsidP="00580116">
      <w:pPr>
        <w:numPr>
          <w:ilvl w:val="0"/>
          <w:numId w:val="44"/>
        </w:numPr>
        <w:spacing w:after="200" w:line="276" w:lineRule="auto"/>
        <w:rPr>
          <w:rFonts w:ascii="Poppins" w:hAnsi="Poppins" w:cs="Poppins"/>
        </w:rPr>
      </w:pPr>
      <w:r w:rsidRPr="007B4918">
        <w:rPr>
          <w:rFonts w:ascii="Poppins" w:hAnsi="Poppins" w:cs="Poppins"/>
        </w:rPr>
        <w:t>Make recommendations where appropriate to maintain the independence, openness and transparency of Healthwatch Norfolk</w:t>
      </w:r>
    </w:p>
    <w:p w14:paraId="6F773997" w14:textId="77777777" w:rsidR="00580116" w:rsidRPr="007B4918" w:rsidRDefault="00580116" w:rsidP="00580116">
      <w:pPr>
        <w:tabs>
          <w:tab w:val="num" w:pos="0"/>
          <w:tab w:val="num" w:pos="360"/>
        </w:tabs>
        <w:ind w:left="360" w:hanging="360"/>
        <w:rPr>
          <w:rFonts w:ascii="Poppins" w:hAnsi="Poppins" w:cs="Poppins"/>
          <w:b/>
        </w:rPr>
      </w:pPr>
      <w:r w:rsidRPr="007B4918">
        <w:rPr>
          <w:rFonts w:ascii="Poppins" w:hAnsi="Poppins" w:cs="Poppins"/>
          <w:b/>
        </w:rPr>
        <w:t>Membership of the Healthwatch Norfolk Board</w:t>
      </w:r>
    </w:p>
    <w:p w14:paraId="51B40DE7" w14:textId="77777777" w:rsidR="00580116" w:rsidRPr="007B4918" w:rsidRDefault="00580116" w:rsidP="00580116">
      <w:pPr>
        <w:autoSpaceDE w:val="0"/>
        <w:autoSpaceDN w:val="0"/>
        <w:adjustRightInd w:val="0"/>
        <w:spacing w:before="100" w:after="100"/>
        <w:rPr>
          <w:rFonts w:ascii="Poppins" w:hAnsi="Poppins" w:cs="Poppins"/>
          <w:lang w:val="en-US"/>
        </w:rPr>
      </w:pPr>
      <w:r w:rsidRPr="007B4918">
        <w:rPr>
          <w:rFonts w:ascii="Poppins" w:hAnsi="Poppins" w:cs="Poppins"/>
          <w:lang w:val="en-US"/>
        </w:rPr>
        <w:t>The core membership will consist of a Chair, up to 8 elected Board Trustees and up to 4 Board Trustees co-opted for their expertise in specific areas (to be determined).</w:t>
      </w:r>
    </w:p>
    <w:p w14:paraId="0386346F" w14:textId="362311FF" w:rsidR="00580116" w:rsidRPr="007B4918" w:rsidRDefault="00580116" w:rsidP="00580116">
      <w:pPr>
        <w:autoSpaceDE w:val="0"/>
        <w:autoSpaceDN w:val="0"/>
        <w:adjustRightInd w:val="0"/>
        <w:spacing w:before="100" w:after="100"/>
        <w:rPr>
          <w:rFonts w:ascii="Poppins" w:hAnsi="Poppins" w:cs="Poppins"/>
          <w:lang w:val="en-US"/>
        </w:rPr>
      </w:pPr>
      <w:r w:rsidRPr="007B4918">
        <w:rPr>
          <w:rFonts w:ascii="Poppins" w:hAnsi="Poppins" w:cs="Poppins"/>
          <w:lang w:val="en-US"/>
        </w:rPr>
        <w:t xml:space="preserve">New Trustees will be voted for by the existing Board Trustees, who may choose to be guided by consultation with the membership. </w:t>
      </w:r>
    </w:p>
    <w:p w14:paraId="4E962DD0" w14:textId="23CE1241" w:rsidR="00580116" w:rsidRPr="007B4918" w:rsidRDefault="00580116" w:rsidP="00580116">
      <w:pPr>
        <w:autoSpaceDE w:val="0"/>
        <w:autoSpaceDN w:val="0"/>
        <w:adjustRightInd w:val="0"/>
        <w:spacing w:before="100" w:after="100"/>
        <w:rPr>
          <w:rFonts w:ascii="Poppins" w:hAnsi="Poppins" w:cs="Poppins"/>
          <w:lang w:val="en-US"/>
        </w:rPr>
      </w:pPr>
      <w:r w:rsidRPr="007B4918">
        <w:rPr>
          <w:rFonts w:ascii="Poppins" w:hAnsi="Poppins" w:cs="Poppins"/>
          <w:lang w:val="en-US"/>
        </w:rPr>
        <w:t>Elected Trustees serve an initial term of three years and can choose to put themselves forward to be elected for a second three-year term. Trustees must retire after a period of 6 years.</w:t>
      </w:r>
    </w:p>
    <w:p w14:paraId="726853D5" w14:textId="77777777" w:rsidR="00580116" w:rsidRPr="007B4918" w:rsidRDefault="00580116" w:rsidP="00580116">
      <w:pPr>
        <w:autoSpaceDE w:val="0"/>
        <w:autoSpaceDN w:val="0"/>
        <w:adjustRightInd w:val="0"/>
        <w:spacing w:before="100" w:after="100"/>
        <w:rPr>
          <w:rFonts w:ascii="Poppins" w:hAnsi="Poppins" w:cs="Poppins"/>
          <w:lang w:val="en-US"/>
        </w:rPr>
      </w:pPr>
      <w:r w:rsidRPr="007B4918">
        <w:rPr>
          <w:rFonts w:ascii="Poppins" w:hAnsi="Poppins" w:cs="Poppins"/>
          <w:lang w:val="en-US"/>
        </w:rPr>
        <w:t xml:space="preserve">The Board will engage with other key stakeholders and the wider public as required in order to meet the aims and objectives of the </w:t>
      </w:r>
      <w:proofErr w:type="spellStart"/>
      <w:r w:rsidRPr="007B4918">
        <w:rPr>
          <w:rFonts w:ascii="Poppins" w:hAnsi="Poppins" w:cs="Poppins"/>
          <w:lang w:val="en-US"/>
        </w:rPr>
        <w:t>organisation</w:t>
      </w:r>
      <w:proofErr w:type="spellEnd"/>
      <w:r w:rsidRPr="007B4918">
        <w:rPr>
          <w:rFonts w:ascii="Poppins" w:hAnsi="Poppins" w:cs="Poppins"/>
          <w:lang w:val="en-US"/>
        </w:rPr>
        <w:t>.</w:t>
      </w:r>
    </w:p>
    <w:p w14:paraId="27651954" w14:textId="77777777" w:rsidR="00580116" w:rsidRPr="007B4918" w:rsidRDefault="00580116" w:rsidP="00580116">
      <w:pPr>
        <w:pStyle w:val="Default"/>
        <w:rPr>
          <w:rFonts w:ascii="Poppins" w:hAnsi="Poppins" w:cs="Poppins"/>
          <w:sz w:val="22"/>
          <w:szCs w:val="22"/>
        </w:rPr>
      </w:pPr>
      <w:r w:rsidRPr="007B4918">
        <w:rPr>
          <w:rFonts w:ascii="Poppins" w:hAnsi="Poppins" w:cs="Poppins"/>
          <w:sz w:val="22"/>
          <w:szCs w:val="22"/>
        </w:rPr>
        <w:t xml:space="preserve">Board members must declare any conflict of interests, should they arise, and exclude themselves from the meeting for the duration of that specific item. </w:t>
      </w:r>
    </w:p>
    <w:p w14:paraId="78E4C70E" w14:textId="77777777" w:rsidR="00580116" w:rsidRPr="007B4918" w:rsidRDefault="00580116" w:rsidP="00580116">
      <w:pPr>
        <w:tabs>
          <w:tab w:val="num" w:pos="720"/>
        </w:tabs>
        <w:ind w:left="720" w:hanging="720"/>
        <w:rPr>
          <w:rFonts w:ascii="Poppins" w:hAnsi="Poppins" w:cs="Poppins"/>
          <w:b/>
        </w:rPr>
      </w:pPr>
    </w:p>
    <w:p w14:paraId="75949CA6" w14:textId="339F1491" w:rsidR="00580116" w:rsidRPr="007B4918" w:rsidRDefault="00580116" w:rsidP="00580116">
      <w:pPr>
        <w:tabs>
          <w:tab w:val="num" w:pos="720"/>
        </w:tabs>
        <w:ind w:left="720" w:hanging="720"/>
        <w:rPr>
          <w:rFonts w:ascii="Poppins" w:hAnsi="Poppins" w:cs="Poppins"/>
          <w:b/>
        </w:rPr>
      </w:pPr>
      <w:r w:rsidRPr="007B4918">
        <w:rPr>
          <w:rFonts w:ascii="Poppins" w:hAnsi="Poppins" w:cs="Poppins"/>
          <w:b/>
        </w:rPr>
        <w:t>Accountability</w:t>
      </w:r>
    </w:p>
    <w:p w14:paraId="0070D1D8" w14:textId="77777777" w:rsidR="00580116" w:rsidRPr="007B4918" w:rsidRDefault="00580116" w:rsidP="00580116">
      <w:pPr>
        <w:autoSpaceDE w:val="0"/>
        <w:autoSpaceDN w:val="0"/>
        <w:adjustRightInd w:val="0"/>
        <w:spacing w:before="100" w:after="100"/>
        <w:rPr>
          <w:rFonts w:ascii="Poppins" w:hAnsi="Poppins" w:cs="Poppins"/>
          <w:lang w:val="en-US"/>
        </w:rPr>
      </w:pPr>
      <w:r w:rsidRPr="007B4918">
        <w:rPr>
          <w:rFonts w:ascii="Poppins" w:hAnsi="Poppins" w:cs="Poppins"/>
          <w:lang w:val="en-US"/>
        </w:rPr>
        <w:t>The Board will report to:</w:t>
      </w:r>
    </w:p>
    <w:p w14:paraId="032F035F" w14:textId="77777777" w:rsidR="00580116" w:rsidRPr="007B4918" w:rsidRDefault="00580116" w:rsidP="00580116">
      <w:pPr>
        <w:numPr>
          <w:ilvl w:val="0"/>
          <w:numId w:val="42"/>
        </w:numPr>
        <w:autoSpaceDE w:val="0"/>
        <w:autoSpaceDN w:val="0"/>
        <w:adjustRightInd w:val="0"/>
        <w:spacing w:before="100" w:after="100" w:line="240" w:lineRule="auto"/>
        <w:rPr>
          <w:rFonts w:ascii="Poppins" w:hAnsi="Poppins" w:cs="Poppins"/>
          <w:lang w:val="en-US"/>
        </w:rPr>
      </w:pPr>
      <w:r w:rsidRPr="007B4918">
        <w:rPr>
          <w:rFonts w:ascii="Poppins" w:hAnsi="Poppins" w:cs="Poppins"/>
          <w:lang w:val="en-US"/>
        </w:rPr>
        <w:t>Norfolk County Council</w:t>
      </w:r>
    </w:p>
    <w:p w14:paraId="3DA0F3F5" w14:textId="77777777" w:rsidR="00580116" w:rsidRPr="007B4918" w:rsidRDefault="00580116" w:rsidP="00580116">
      <w:pPr>
        <w:numPr>
          <w:ilvl w:val="0"/>
          <w:numId w:val="42"/>
        </w:numPr>
        <w:autoSpaceDE w:val="0"/>
        <w:autoSpaceDN w:val="0"/>
        <w:adjustRightInd w:val="0"/>
        <w:spacing w:before="100" w:after="100" w:line="240" w:lineRule="auto"/>
        <w:rPr>
          <w:rFonts w:ascii="Poppins" w:hAnsi="Poppins" w:cs="Poppins"/>
          <w:lang w:val="en-US"/>
        </w:rPr>
      </w:pPr>
      <w:r w:rsidRPr="007B4918">
        <w:rPr>
          <w:rFonts w:ascii="Poppins" w:hAnsi="Poppins" w:cs="Poppins"/>
          <w:lang w:val="en-US"/>
        </w:rPr>
        <w:t>Charity Commission</w:t>
      </w:r>
    </w:p>
    <w:p w14:paraId="62BBD5EE" w14:textId="77777777" w:rsidR="00580116" w:rsidRPr="007B4918" w:rsidRDefault="00580116" w:rsidP="00580116">
      <w:pPr>
        <w:numPr>
          <w:ilvl w:val="0"/>
          <w:numId w:val="42"/>
        </w:numPr>
        <w:autoSpaceDE w:val="0"/>
        <w:autoSpaceDN w:val="0"/>
        <w:adjustRightInd w:val="0"/>
        <w:spacing w:before="100" w:after="100" w:line="240" w:lineRule="auto"/>
        <w:rPr>
          <w:rFonts w:ascii="Poppins" w:hAnsi="Poppins" w:cs="Poppins"/>
          <w:lang w:val="en-US"/>
        </w:rPr>
      </w:pPr>
      <w:r w:rsidRPr="007B4918">
        <w:rPr>
          <w:rFonts w:ascii="Poppins" w:hAnsi="Poppins" w:cs="Poppins"/>
          <w:lang w:val="en-US"/>
        </w:rPr>
        <w:t>Companies House</w:t>
      </w:r>
    </w:p>
    <w:p w14:paraId="5B0AE779" w14:textId="77777777" w:rsidR="00580116" w:rsidRPr="007B4918" w:rsidRDefault="00580116" w:rsidP="00580116">
      <w:pPr>
        <w:numPr>
          <w:ilvl w:val="0"/>
          <w:numId w:val="42"/>
        </w:numPr>
        <w:autoSpaceDE w:val="0"/>
        <w:autoSpaceDN w:val="0"/>
        <w:adjustRightInd w:val="0"/>
        <w:spacing w:before="100" w:after="100" w:line="240" w:lineRule="auto"/>
        <w:rPr>
          <w:rFonts w:ascii="Poppins" w:hAnsi="Poppins" w:cs="Poppins"/>
          <w:lang w:val="en-US"/>
        </w:rPr>
      </w:pPr>
      <w:r w:rsidRPr="007B4918">
        <w:rPr>
          <w:rFonts w:ascii="Poppins" w:hAnsi="Poppins" w:cs="Poppins"/>
          <w:lang w:val="en-US"/>
        </w:rPr>
        <w:t>Healthwatch England</w:t>
      </w:r>
    </w:p>
    <w:p w14:paraId="4C5EE8E5" w14:textId="77777777" w:rsidR="00580116" w:rsidRPr="007B4918" w:rsidRDefault="00580116" w:rsidP="00580116">
      <w:pPr>
        <w:pStyle w:val="Default"/>
        <w:rPr>
          <w:rFonts w:ascii="Poppins" w:hAnsi="Poppins" w:cs="Poppins"/>
          <w:sz w:val="22"/>
          <w:szCs w:val="22"/>
        </w:rPr>
      </w:pPr>
    </w:p>
    <w:p w14:paraId="70196E28" w14:textId="77777777" w:rsidR="00580116" w:rsidRPr="007B4918" w:rsidRDefault="00580116" w:rsidP="00580116">
      <w:pPr>
        <w:pStyle w:val="Default"/>
        <w:rPr>
          <w:rFonts w:ascii="Poppins" w:hAnsi="Poppins" w:cs="Poppins"/>
          <w:b/>
          <w:bCs/>
          <w:sz w:val="22"/>
          <w:szCs w:val="22"/>
        </w:rPr>
      </w:pPr>
      <w:r w:rsidRPr="007B4918">
        <w:rPr>
          <w:rFonts w:ascii="Poppins" w:hAnsi="Poppins" w:cs="Poppins"/>
          <w:b/>
          <w:bCs/>
          <w:sz w:val="22"/>
          <w:szCs w:val="22"/>
        </w:rPr>
        <w:t>Quorum</w:t>
      </w:r>
    </w:p>
    <w:p w14:paraId="1AA3F3FD" w14:textId="77777777" w:rsidR="00580116" w:rsidRPr="007B4918" w:rsidRDefault="00580116" w:rsidP="00580116">
      <w:pPr>
        <w:pStyle w:val="Default"/>
        <w:rPr>
          <w:rFonts w:ascii="Poppins" w:hAnsi="Poppins" w:cs="Poppins"/>
          <w:sz w:val="22"/>
          <w:szCs w:val="22"/>
        </w:rPr>
      </w:pPr>
    </w:p>
    <w:p w14:paraId="1ED3E357" w14:textId="77777777" w:rsidR="00580116" w:rsidRPr="007B4918" w:rsidRDefault="00580116" w:rsidP="00580116">
      <w:pPr>
        <w:pStyle w:val="Default"/>
        <w:rPr>
          <w:rFonts w:ascii="Poppins" w:hAnsi="Poppins" w:cs="Poppins"/>
          <w:sz w:val="22"/>
          <w:szCs w:val="22"/>
        </w:rPr>
      </w:pPr>
      <w:r w:rsidRPr="007B4918">
        <w:rPr>
          <w:rFonts w:ascii="Poppins" w:hAnsi="Poppins" w:cs="Poppins"/>
          <w:sz w:val="22"/>
          <w:szCs w:val="22"/>
        </w:rPr>
        <w:t xml:space="preserve">The quorum for Board meetings is four Trustees. </w:t>
      </w:r>
    </w:p>
    <w:p w14:paraId="41C53D73" w14:textId="77777777" w:rsidR="00580116" w:rsidRDefault="00580116" w:rsidP="00580116">
      <w:pPr>
        <w:pStyle w:val="Default"/>
        <w:rPr>
          <w:rFonts w:ascii="Poppins" w:hAnsi="Poppins" w:cs="Poppins"/>
          <w:sz w:val="22"/>
          <w:szCs w:val="22"/>
        </w:rPr>
      </w:pPr>
    </w:p>
    <w:p w14:paraId="1519E9E0" w14:textId="77777777" w:rsidR="007B4918" w:rsidRDefault="007B4918" w:rsidP="00580116">
      <w:pPr>
        <w:pStyle w:val="Default"/>
        <w:rPr>
          <w:rFonts w:ascii="Poppins" w:hAnsi="Poppins" w:cs="Poppins"/>
          <w:sz w:val="22"/>
          <w:szCs w:val="22"/>
        </w:rPr>
      </w:pPr>
    </w:p>
    <w:p w14:paraId="64AD2821" w14:textId="77777777" w:rsidR="007B4918" w:rsidRDefault="007B4918" w:rsidP="00580116">
      <w:pPr>
        <w:pStyle w:val="Default"/>
        <w:rPr>
          <w:rFonts w:ascii="Poppins" w:hAnsi="Poppins" w:cs="Poppins"/>
          <w:sz w:val="22"/>
          <w:szCs w:val="22"/>
        </w:rPr>
      </w:pPr>
    </w:p>
    <w:p w14:paraId="52C57535" w14:textId="77777777" w:rsidR="007B4918" w:rsidRPr="007B4918" w:rsidRDefault="007B4918" w:rsidP="00580116">
      <w:pPr>
        <w:pStyle w:val="Default"/>
        <w:rPr>
          <w:rFonts w:ascii="Poppins" w:hAnsi="Poppins" w:cs="Poppins"/>
          <w:sz w:val="22"/>
          <w:szCs w:val="22"/>
        </w:rPr>
      </w:pPr>
    </w:p>
    <w:p w14:paraId="46D32B23" w14:textId="77777777" w:rsidR="00580116" w:rsidRPr="007B4918" w:rsidRDefault="00580116" w:rsidP="00580116">
      <w:pPr>
        <w:pStyle w:val="Default"/>
        <w:rPr>
          <w:rFonts w:ascii="Poppins" w:hAnsi="Poppins" w:cs="Poppins"/>
          <w:b/>
          <w:bCs/>
          <w:sz w:val="22"/>
          <w:szCs w:val="22"/>
        </w:rPr>
      </w:pPr>
      <w:r w:rsidRPr="007B4918">
        <w:rPr>
          <w:rFonts w:ascii="Poppins" w:hAnsi="Poppins" w:cs="Poppins"/>
          <w:b/>
          <w:bCs/>
          <w:sz w:val="22"/>
          <w:szCs w:val="22"/>
        </w:rPr>
        <w:lastRenderedPageBreak/>
        <w:t xml:space="preserve">Frequency of meetings </w:t>
      </w:r>
    </w:p>
    <w:p w14:paraId="2E2AA6B2" w14:textId="77777777" w:rsidR="00580116" w:rsidRPr="007B4918" w:rsidRDefault="00580116" w:rsidP="00580116">
      <w:pPr>
        <w:pStyle w:val="Default"/>
        <w:rPr>
          <w:rFonts w:ascii="Poppins" w:hAnsi="Poppins" w:cs="Poppins"/>
          <w:sz w:val="22"/>
          <w:szCs w:val="22"/>
        </w:rPr>
      </w:pPr>
    </w:p>
    <w:p w14:paraId="3549D15B" w14:textId="77777777" w:rsidR="00580116" w:rsidRPr="007B4918" w:rsidRDefault="00580116" w:rsidP="00580116">
      <w:pPr>
        <w:pStyle w:val="Default"/>
        <w:rPr>
          <w:rFonts w:ascii="Poppins" w:hAnsi="Poppins" w:cs="Poppins"/>
          <w:sz w:val="22"/>
          <w:szCs w:val="22"/>
        </w:rPr>
      </w:pPr>
      <w:r w:rsidRPr="007B4918">
        <w:rPr>
          <w:rFonts w:ascii="Poppins" w:hAnsi="Poppins" w:cs="Poppins"/>
          <w:sz w:val="22"/>
          <w:szCs w:val="22"/>
        </w:rPr>
        <w:t>The Board will meet quarterly and the public are able to attend meetings. Additional meetings may be held on agreement. Dates and times of meetings will be agreed in advance and published.</w:t>
      </w:r>
    </w:p>
    <w:p w14:paraId="6BF16FF7" w14:textId="77777777" w:rsidR="00580116" w:rsidRPr="007B4918" w:rsidRDefault="00580116" w:rsidP="00580116">
      <w:pPr>
        <w:pStyle w:val="Default"/>
        <w:rPr>
          <w:rFonts w:ascii="Poppins" w:hAnsi="Poppins" w:cs="Poppins"/>
          <w:sz w:val="22"/>
          <w:szCs w:val="22"/>
        </w:rPr>
      </w:pPr>
    </w:p>
    <w:p w14:paraId="286143C1" w14:textId="555A3613" w:rsidR="00580116" w:rsidRPr="007B4918" w:rsidRDefault="00580116" w:rsidP="00580116">
      <w:pPr>
        <w:pStyle w:val="Default"/>
        <w:spacing w:after="216"/>
        <w:rPr>
          <w:rFonts w:ascii="Poppins" w:hAnsi="Poppins" w:cs="Poppins"/>
          <w:sz w:val="22"/>
          <w:szCs w:val="22"/>
        </w:rPr>
      </w:pPr>
      <w:r w:rsidRPr="007B4918">
        <w:rPr>
          <w:rFonts w:ascii="Poppins" w:hAnsi="Poppins" w:cs="Poppins"/>
          <w:sz w:val="22"/>
          <w:szCs w:val="22"/>
        </w:rPr>
        <w:t xml:space="preserve">Administrative support for the Board shall be provided by the </w:t>
      </w:r>
      <w:r w:rsidR="003E47DE" w:rsidRPr="007B4918">
        <w:rPr>
          <w:rFonts w:ascii="Poppins" w:hAnsi="Poppins" w:cs="Poppins"/>
          <w:sz w:val="22"/>
          <w:szCs w:val="22"/>
        </w:rPr>
        <w:t>Deputy Chief Executive</w:t>
      </w:r>
      <w:r w:rsidRPr="007B4918">
        <w:rPr>
          <w:rFonts w:ascii="Poppins" w:hAnsi="Poppins" w:cs="Poppins"/>
          <w:sz w:val="22"/>
          <w:szCs w:val="22"/>
        </w:rPr>
        <w:t xml:space="preserve"> at Healthwatch Norfolk.</w:t>
      </w:r>
    </w:p>
    <w:p w14:paraId="367101AE" w14:textId="77777777" w:rsidR="00580116" w:rsidRPr="007B4918" w:rsidRDefault="00580116" w:rsidP="00580116">
      <w:pPr>
        <w:pStyle w:val="Default"/>
        <w:rPr>
          <w:rFonts w:ascii="Poppins" w:hAnsi="Poppins" w:cs="Poppins"/>
          <w:sz w:val="22"/>
          <w:szCs w:val="22"/>
        </w:rPr>
      </w:pPr>
    </w:p>
    <w:p w14:paraId="285A3D64" w14:textId="77777777" w:rsidR="00580116" w:rsidRPr="007B4918" w:rsidRDefault="00580116" w:rsidP="00580116">
      <w:pPr>
        <w:pStyle w:val="Default"/>
        <w:rPr>
          <w:rFonts w:ascii="Poppins" w:hAnsi="Poppins" w:cs="Poppins"/>
          <w:b/>
          <w:bCs/>
          <w:sz w:val="22"/>
          <w:szCs w:val="22"/>
        </w:rPr>
      </w:pPr>
      <w:r w:rsidRPr="007B4918">
        <w:rPr>
          <w:rFonts w:ascii="Poppins" w:hAnsi="Poppins" w:cs="Poppins"/>
          <w:b/>
          <w:bCs/>
          <w:sz w:val="22"/>
          <w:szCs w:val="22"/>
        </w:rPr>
        <w:t xml:space="preserve">Monitoring Effectiveness </w:t>
      </w:r>
    </w:p>
    <w:p w14:paraId="28F1DC41" w14:textId="77777777" w:rsidR="00580116" w:rsidRPr="007B4918" w:rsidRDefault="00580116" w:rsidP="00580116">
      <w:pPr>
        <w:pStyle w:val="Default"/>
        <w:rPr>
          <w:rFonts w:ascii="Poppins" w:hAnsi="Poppins" w:cs="Poppins"/>
          <w:sz w:val="22"/>
          <w:szCs w:val="22"/>
        </w:rPr>
      </w:pPr>
    </w:p>
    <w:p w14:paraId="619B628F" w14:textId="77777777" w:rsidR="00580116" w:rsidRPr="007B4918" w:rsidRDefault="00580116" w:rsidP="00580116">
      <w:pPr>
        <w:pStyle w:val="Default"/>
        <w:rPr>
          <w:rFonts w:ascii="Poppins" w:hAnsi="Poppins" w:cs="Poppins"/>
          <w:sz w:val="22"/>
          <w:szCs w:val="22"/>
        </w:rPr>
      </w:pPr>
      <w:r w:rsidRPr="007B4918">
        <w:rPr>
          <w:rFonts w:ascii="Poppins" w:hAnsi="Poppins" w:cs="Poppins"/>
          <w:sz w:val="22"/>
          <w:szCs w:val="22"/>
        </w:rPr>
        <w:t xml:space="preserve">This Board will review its effectiveness on an annual basis and adjust its terms of reference accordingly. </w:t>
      </w:r>
    </w:p>
    <w:p w14:paraId="2120E397" w14:textId="77777777" w:rsidR="00580116" w:rsidRPr="007B4918" w:rsidRDefault="00580116" w:rsidP="00580116">
      <w:pPr>
        <w:pStyle w:val="Default"/>
        <w:rPr>
          <w:rFonts w:ascii="Poppins" w:hAnsi="Poppins" w:cs="Poppins"/>
          <w:sz w:val="22"/>
          <w:szCs w:val="22"/>
        </w:rPr>
      </w:pPr>
    </w:p>
    <w:p w14:paraId="5DA7E3DA" w14:textId="77777777" w:rsidR="00580116" w:rsidRPr="007B4918" w:rsidRDefault="00580116" w:rsidP="00580116">
      <w:pPr>
        <w:pStyle w:val="Default"/>
        <w:rPr>
          <w:rFonts w:ascii="Poppins" w:hAnsi="Poppins" w:cs="Poppins"/>
          <w:sz w:val="22"/>
          <w:szCs w:val="22"/>
        </w:rPr>
      </w:pPr>
      <w:r w:rsidRPr="007B4918">
        <w:rPr>
          <w:rFonts w:ascii="Poppins" w:hAnsi="Poppins" w:cs="Poppins"/>
          <w:sz w:val="22"/>
          <w:szCs w:val="22"/>
        </w:rPr>
        <w:t>These terms of reference should be read in conjunction with the Healthwatch Norfolk Code of Conduct Policy and Confidentiality Policy.</w:t>
      </w:r>
    </w:p>
    <w:p w14:paraId="0CDCF96A" w14:textId="77777777" w:rsidR="00580116" w:rsidRPr="007B4918" w:rsidRDefault="00580116" w:rsidP="00580116">
      <w:pPr>
        <w:pStyle w:val="Default"/>
        <w:rPr>
          <w:rFonts w:ascii="Poppins" w:hAnsi="Poppins" w:cs="Poppins"/>
          <w:sz w:val="22"/>
          <w:szCs w:val="22"/>
        </w:rPr>
      </w:pPr>
    </w:p>
    <w:p w14:paraId="1702C64F" w14:textId="77777777" w:rsidR="00580116" w:rsidRDefault="00580116" w:rsidP="00522FC7">
      <w:pPr>
        <w:rPr>
          <w:rFonts w:ascii="Poppins" w:hAnsi="Poppins" w:cs="Poppins"/>
        </w:rPr>
      </w:pPr>
    </w:p>
    <w:p w14:paraId="7A87F663" w14:textId="77777777" w:rsidR="008C5007" w:rsidRDefault="008C5007" w:rsidP="00522FC7">
      <w:pPr>
        <w:rPr>
          <w:rFonts w:ascii="Poppins" w:hAnsi="Poppins" w:cs="Poppins"/>
        </w:rPr>
      </w:pPr>
    </w:p>
    <w:p w14:paraId="35D9415E" w14:textId="77777777" w:rsidR="008C5007" w:rsidRDefault="008C5007" w:rsidP="00522FC7">
      <w:pPr>
        <w:rPr>
          <w:rFonts w:ascii="Poppins" w:hAnsi="Poppins" w:cs="Poppins"/>
        </w:rPr>
      </w:pPr>
    </w:p>
    <w:p w14:paraId="1B0465C1" w14:textId="77777777" w:rsidR="008C5007" w:rsidRDefault="008C5007" w:rsidP="00522FC7">
      <w:pPr>
        <w:rPr>
          <w:rFonts w:ascii="Poppins" w:hAnsi="Poppins" w:cs="Poppins"/>
        </w:rPr>
      </w:pPr>
    </w:p>
    <w:p w14:paraId="78D1CC27" w14:textId="77777777" w:rsidR="008C5007" w:rsidRDefault="008C5007" w:rsidP="00522FC7">
      <w:pPr>
        <w:rPr>
          <w:rFonts w:ascii="Poppins" w:hAnsi="Poppins" w:cs="Poppins"/>
        </w:rPr>
      </w:pPr>
    </w:p>
    <w:p w14:paraId="2DEBF9C7" w14:textId="77777777" w:rsidR="008C5007" w:rsidRDefault="008C5007" w:rsidP="00522FC7">
      <w:pPr>
        <w:rPr>
          <w:rFonts w:ascii="Poppins" w:hAnsi="Poppins" w:cs="Poppins"/>
        </w:rPr>
      </w:pPr>
    </w:p>
    <w:p w14:paraId="5BDF7F64" w14:textId="77777777" w:rsidR="008C5007" w:rsidRDefault="008C5007" w:rsidP="00522FC7">
      <w:pPr>
        <w:rPr>
          <w:rFonts w:ascii="Poppins" w:hAnsi="Poppins" w:cs="Poppins"/>
        </w:rPr>
      </w:pPr>
    </w:p>
    <w:p w14:paraId="7DEEED39" w14:textId="77777777" w:rsidR="008C5007" w:rsidRDefault="008C5007" w:rsidP="00522FC7">
      <w:pPr>
        <w:rPr>
          <w:rFonts w:ascii="Poppins" w:hAnsi="Poppins" w:cs="Poppins"/>
        </w:rPr>
      </w:pPr>
    </w:p>
    <w:p w14:paraId="3E4F051D" w14:textId="77777777" w:rsidR="008C5007" w:rsidRDefault="008C5007" w:rsidP="00522FC7">
      <w:pPr>
        <w:rPr>
          <w:rFonts w:ascii="Poppins" w:hAnsi="Poppins" w:cs="Poppins"/>
        </w:rPr>
      </w:pPr>
    </w:p>
    <w:p w14:paraId="78381170" w14:textId="77777777" w:rsidR="008C5007" w:rsidRDefault="008C5007" w:rsidP="00522FC7">
      <w:pPr>
        <w:rPr>
          <w:rFonts w:ascii="Poppins" w:hAnsi="Poppins" w:cs="Poppins"/>
        </w:rPr>
      </w:pPr>
    </w:p>
    <w:p w14:paraId="552F6102" w14:textId="77777777" w:rsidR="008C5007" w:rsidRDefault="008C5007" w:rsidP="00522FC7">
      <w:pPr>
        <w:rPr>
          <w:rFonts w:ascii="Poppins" w:hAnsi="Poppins" w:cs="Poppins"/>
        </w:rPr>
      </w:pPr>
    </w:p>
    <w:p w14:paraId="21D5BB63" w14:textId="77777777" w:rsidR="008C5007" w:rsidRDefault="008C5007" w:rsidP="00522FC7">
      <w:pPr>
        <w:rPr>
          <w:rFonts w:ascii="Poppins" w:hAnsi="Poppins" w:cs="Poppins"/>
        </w:rPr>
      </w:pPr>
    </w:p>
    <w:p w14:paraId="6FE54416" w14:textId="77777777" w:rsidR="008C5007" w:rsidRDefault="008C5007" w:rsidP="00522FC7">
      <w:pPr>
        <w:rPr>
          <w:rFonts w:ascii="Poppins" w:hAnsi="Poppins" w:cs="Poppins"/>
        </w:rPr>
      </w:pPr>
    </w:p>
    <w:p w14:paraId="31486056" w14:textId="77777777" w:rsidR="008C5007" w:rsidRDefault="008C5007" w:rsidP="00522FC7">
      <w:pPr>
        <w:rPr>
          <w:rFonts w:ascii="Poppins" w:hAnsi="Poppins" w:cs="Poppins"/>
        </w:rPr>
      </w:pPr>
    </w:p>
    <w:p w14:paraId="38D5C9A4" w14:textId="77777777" w:rsidR="008C5007" w:rsidRPr="007B4918" w:rsidRDefault="008C5007" w:rsidP="00522FC7">
      <w:pPr>
        <w:rPr>
          <w:rFonts w:ascii="Poppins" w:hAnsi="Poppins" w:cs="Poppins"/>
        </w:rPr>
      </w:pPr>
    </w:p>
    <w:p w14:paraId="5156D0FE" w14:textId="77777777" w:rsidR="00783957" w:rsidRPr="007B4918" w:rsidRDefault="00BD5C97" w:rsidP="00BD5C97">
      <w:pPr>
        <w:pStyle w:val="ListParagraph"/>
        <w:jc w:val="right"/>
        <w:rPr>
          <w:rFonts w:ascii="Poppins" w:hAnsi="Poppins" w:cs="Poppins"/>
          <w:b/>
        </w:rPr>
      </w:pPr>
      <w:r w:rsidRPr="007B4918">
        <w:rPr>
          <w:rFonts w:ascii="Poppins" w:hAnsi="Poppins" w:cs="Poppins"/>
          <w:b/>
          <w:noProof/>
          <w:lang w:eastAsia="en-GB"/>
        </w:rPr>
        <w:lastRenderedPageBreak/>
        <w:drawing>
          <wp:inline distT="0" distB="0" distL="0" distR="0" wp14:anchorId="1AE33822" wp14:editId="19ED4326">
            <wp:extent cx="1819275" cy="457200"/>
            <wp:effectExtent l="0" t="0" r="9525" b="0"/>
            <wp:docPr id="6" name="Picture 6" descr="HW_Norfolk_A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_Norfolk_A4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p w14:paraId="0A9C7CAA" w14:textId="77777777" w:rsidR="00E14573" w:rsidRPr="007B4918" w:rsidRDefault="00FE2D79">
      <w:pPr>
        <w:rPr>
          <w:rFonts w:ascii="Poppins" w:hAnsi="Poppins" w:cs="Poppins"/>
          <w:b/>
        </w:rPr>
      </w:pPr>
      <w:r w:rsidRPr="007B4918">
        <w:rPr>
          <w:rFonts w:ascii="Poppins" w:hAnsi="Poppins" w:cs="Poppins"/>
          <w:b/>
        </w:rPr>
        <w:t xml:space="preserve">HWN </w:t>
      </w:r>
      <w:r w:rsidR="006C03B9" w:rsidRPr="007B4918">
        <w:rPr>
          <w:rFonts w:ascii="Poppins" w:hAnsi="Poppins" w:cs="Poppins"/>
          <w:b/>
        </w:rPr>
        <w:t>Trustee – Role and Description</w:t>
      </w:r>
    </w:p>
    <w:p w14:paraId="306737D0" w14:textId="77777777" w:rsidR="006C03B9" w:rsidRPr="007B4918" w:rsidRDefault="0022649E">
      <w:pPr>
        <w:rPr>
          <w:rFonts w:ascii="Poppins" w:hAnsi="Poppins" w:cs="Poppins"/>
        </w:rPr>
      </w:pPr>
      <w:r w:rsidRPr="007B4918">
        <w:rPr>
          <w:rFonts w:ascii="Poppins" w:hAnsi="Poppins" w:cs="Poppins"/>
        </w:rPr>
        <w:t>To shape the organisation’s strategic direction by participat</w:t>
      </w:r>
      <w:r w:rsidR="00474731" w:rsidRPr="007B4918">
        <w:rPr>
          <w:rFonts w:ascii="Poppins" w:hAnsi="Poppins" w:cs="Poppins"/>
        </w:rPr>
        <w:t>ing</w:t>
      </w:r>
      <w:r w:rsidRPr="007B4918">
        <w:rPr>
          <w:rFonts w:ascii="Poppins" w:hAnsi="Poppins" w:cs="Poppins"/>
        </w:rPr>
        <w:t xml:space="preserve"> in strategic and policy decision making, including </w:t>
      </w:r>
      <w:r w:rsidR="00410812" w:rsidRPr="007B4918">
        <w:rPr>
          <w:rFonts w:ascii="Poppins" w:hAnsi="Poppins" w:cs="Poppins"/>
        </w:rPr>
        <w:t>identification</w:t>
      </w:r>
      <w:r w:rsidRPr="007B4918">
        <w:rPr>
          <w:rFonts w:ascii="Poppins" w:hAnsi="Poppins" w:cs="Poppins"/>
        </w:rPr>
        <w:t xml:space="preserve"> of priorities (based on intelligence collected through HWN’s operations) and development of a forward work programme.</w:t>
      </w:r>
    </w:p>
    <w:p w14:paraId="3CABED10" w14:textId="77777777" w:rsidR="0022649E" w:rsidRPr="007B4918" w:rsidRDefault="0022649E">
      <w:pPr>
        <w:rPr>
          <w:rFonts w:ascii="Poppins" w:hAnsi="Poppins" w:cs="Poppins"/>
          <w:b/>
        </w:rPr>
      </w:pPr>
      <w:r w:rsidRPr="007B4918">
        <w:rPr>
          <w:rFonts w:ascii="Poppins" w:hAnsi="Poppins" w:cs="Poppins"/>
          <w:b/>
        </w:rPr>
        <w:t>To monitor and improve performance by:</w:t>
      </w:r>
    </w:p>
    <w:p w14:paraId="2AB245EC" w14:textId="537CD6A0" w:rsidR="0022649E" w:rsidRPr="007B4918" w:rsidRDefault="0022649E" w:rsidP="0022649E">
      <w:pPr>
        <w:pStyle w:val="ListParagraph"/>
        <w:numPr>
          <w:ilvl w:val="0"/>
          <w:numId w:val="3"/>
        </w:numPr>
        <w:rPr>
          <w:rFonts w:ascii="Poppins" w:hAnsi="Poppins" w:cs="Poppins"/>
        </w:rPr>
      </w:pPr>
      <w:r w:rsidRPr="007B4918">
        <w:rPr>
          <w:rFonts w:ascii="Poppins" w:hAnsi="Poppins" w:cs="Poppins"/>
        </w:rPr>
        <w:t>Oversee</w:t>
      </w:r>
      <w:r w:rsidR="003E47DE" w:rsidRPr="007B4918">
        <w:rPr>
          <w:rFonts w:ascii="Poppins" w:hAnsi="Poppins" w:cs="Poppins"/>
        </w:rPr>
        <w:t>ing</w:t>
      </w:r>
      <w:r w:rsidRPr="007B4918">
        <w:rPr>
          <w:rFonts w:ascii="Poppins" w:hAnsi="Poppins" w:cs="Poppins"/>
        </w:rPr>
        <w:t xml:space="preserve"> financial management</w:t>
      </w:r>
    </w:p>
    <w:p w14:paraId="143147AD" w14:textId="59D6740B" w:rsidR="0022649E" w:rsidRPr="007B4918" w:rsidRDefault="0022649E" w:rsidP="0022649E">
      <w:pPr>
        <w:pStyle w:val="ListParagraph"/>
        <w:numPr>
          <w:ilvl w:val="0"/>
          <w:numId w:val="3"/>
        </w:numPr>
        <w:rPr>
          <w:rFonts w:ascii="Poppins" w:hAnsi="Poppins" w:cs="Poppins"/>
        </w:rPr>
      </w:pPr>
      <w:r w:rsidRPr="007B4918">
        <w:rPr>
          <w:rFonts w:ascii="Poppins" w:hAnsi="Poppins" w:cs="Poppins"/>
        </w:rPr>
        <w:t>Regular</w:t>
      </w:r>
      <w:r w:rsidR="003E47DE" w:rsidRPr="007B4918">
        <w:rPr>
          <w:rFonts w:ascii="Poppins" w:hAnsi="Poppins" w:cs="Poppins"/>
        </w:rPr>
        <w:t>ly</w:t>
      </w:r>
      <w:r w:rsidRPr="007B4918">
        <w:rPr>
          <w:rFonts w:ascii="Poppins" w:hAnsi="Poppins" w:cs="Poppins"/>
        </w:rPr>
        <w:t xml:space="preserve"> review</w:t>
      </w:r>
      <w:r w:rsidR="003E47DE" w:rsidRPr="007B4918">
        <w:rPr>
          <w:rFonts w:ascii="Poppins" w:hAnsi="Poppins" w:cs="Poppins"/>
        </w:rPr>
        <w:t>ing</w:t>
      </w:r>
      <w:r w:rsidRPr="007B4918">
        <w:rPr>
          <w:rFonts w:ascii="Poppins" w:hAnsi="Poppins" w:cs="Poppins"/>
        </w:rPr>
        <w:t xml:space="preserve"> and management of the risk </w:t>
      </w:r>
      <w:r w:rsidR="003E47DE" w:rsidRPr="007B4918">
        <w:rPr>
          <w:rFonts w:ascii="Poppins" w:hAnsi="Poppins" w:cs="Poppins"/>
        </w:rPr>
        <w:t>register</w:t>
      </w:r>
    </w:p>
    <w:p w14:paraId="419782A0" w14:textId="77777777" w:rsidR="0022649E" w:rsidRPr="007B4918" w:rsidRDefault="0022649E" w:rsidP="0022649E">
      <w:pPr>
        <w:pStyle w:val="ListParagraph"/>
        <w:numPr>
          <w:ilvl w:val="0"/>
          <w:numId w:val="3"/>
        </w:numPr>
        <w:rPr>
          <w:rFonts w:ascii="Poppins" w:hAnsi="Poppins" w:cs="Poppins"/>
        </w:rPr>
      </w:pPr>
      <w:r w:rsidRPr="007B4918">
        <w:rPr>
          <w:rFonts w:ascii="Poppins" w:hAnsi="Poppins" w:cs="Poppins"/>
        </w:rPr>
        <w:t>Working together, with staff, to support the objectives, plans and policies agreed by the Board</w:t>
      </w:r>
    </w:p>
    <w:p w14:paraId="6C7B189A" w14:textId="77777777" w:rsidR="0022649E" w:rsidRPr="007B4918" w:rsidRDefault="0022649E" w:rsidP="0022649E">
      <w:pPr>
        <w:pStyle w:val="ListParagraph"/>
        <w:numPr>
          <w:ilvl w:val="0"/>
          <w:numId w:val="3"/>
        </w:numPr>
        <w:rPr>
          <w:rFonts w:ascii="Poppins" w:hAnsi="Poppins" w:cs="Poppins"/>
        </w:rPr>
      </w:pPr>
      <w:r w:rsidRPr="007B4918">
        <w:rPr>
          <w:rFonts w:ascii="Poppins" w:hAnsi="Poppins" w:cs="Poppins"/>
        </w:rPr>
        <w:t>Ensure the continuous improvement of the organisation’s performance</w:t>
      </w:r>
    </w:p>
    <w:p w14:paraId="496BBC0A" w14:textId="77777777" w:rsidR="0022649E" w:rsidRPr="007B4918" w:rsidRDefault="0022649E" w:rsidP="0022649E">
      <w:pPr>
        <w:rPr>
          <w:rFonts w:ascii="Poppins" w:hAnsi="Poppins" w:cs="Poppins"/>
          <w:b/>
        </w:rPr>
      </w:pPr>
      <w:r w:rsidRPr="007B4918">
        <w:rPr>
          <w:rFonts w:ascii="Poppins" w:hAnsi="Poppins" w:cs="Poppins"/>
          <w:b/>
        </w:rPr>
        <w:t>To ensure appropriate governance and resources by:</w:t>
      </w:r>
    </w:p>
    <w:p w14:paraId="45199B48" w14:textId="02A02B45" w:rsidR="0022649E" w:rsidRPr="007B4918" w:rsidRDefault="0022649E" w:rsidP="0022649E">
      <w:pPr>
        <w:pStyle w:val="ListParagraph"/>
        <w:numPr>
          <w:ilvl w:val="0"/>
          <w:numId w:val="4"/>
        </w:numPr>
        <w:rPr>
          <w:rFonts w:ascii="Poppins" w:hAnsi="Poppins" w:cs="Poppins"/>
        </w:rPr>
      </w:pPr>
      <w:r w:rsidRPr="007B4918">
        <w:rPr>
          <w:rFonts w:ascii="Poppins" w:hAnsi="Poppins" w:cs="Poppins"/>
        </w:rPr>
        <w:t xml:space="preserve">Ensuring HWN is open, transparent and accountable </w:t>
      </w:r>
      <w:r w:rsidR="003E47DE" w:rsidRPr="007B4918">
        <w:rPr>
          <w:rFonts w:ascii="Poppins" w:hAnsi="Poppins" w:cs="Poppins"/>
        </w:rPr>
        <w:t>always</w:t>
      </w:r>
    </w:p>
    <w:p w14:paraId="0266F639" w14:textId="77777777" w:rsidR="0022649E" w:rsidRPr="007B4918" w:rsidRDefault="0022649E" w:rsidP="0022649E">
      <w:pPr>
        <w:pStyle w:val="ListParagraph"/>
        <w:numPr>
          <w:ilvl w:val="0"/>
          <w:numId w:val="4"/>
        </w:numPr>
        <w:rPr>
          <w:rFonts w:ascii="Poppins" w:hAnsi="Poppins" w:cs="Poppins"/>
        </w:rPr>
      </w:pPr>
      <w:r w:rsidRPr="007B4918">
        <w:rPr>
          <w:rFonts w:ascii="Poppins" w:hAnsi="Poppins" w:cs="Poppins"/>
        </w:rPr>
        <w:t>Ensure that HWN is accessible to all and meets the needs of all local community groups</w:t>
      </w:r>
    </w:p>
    <w:p w14:paraId="43008CBF" w14:textId="42D90708" w:rsidR="0022649E" w:rsidRPr="007B4918" w:rsidRDefault="0022649E" w:rsidP="0022649E">
      <w:pPr>
        <w:pStyle w:val="ListParagraph"/>
        <w:numPr>
          <w:ilvl w:val="0"/>
          <w:numId w:val="4"/>
        </w:numPr>
        <w:rPr>
          <w:rFonts w:ascii="Poppins" w:hAnsi="Poppins" w:cs="Poppins"/>
        </w:rPr>
      </w:pPr>
      <w:r w:rsidRPr="007B4918">
        <w:rPr>
          <w:rFonts w:ascii="Poppins" w:hAnsi="Poppins" w:cs="Poppins"/>
        </w:rPr>
        <w:t xml:space="preserve">Ensuring that all governance arrangements are in place and </w:t>
      </w:r>
      <w:r w:rsidR="003E47DE" w:rsidRPr="007B4918">
        <w:rPr>
          <w:rFonts w:ascii="Poppins" w:hAnsi="Poppins" w:cs="Poppins"/>
        </w:rPr>
        <w:t>always adhered to</w:t>
      </w:r>
      <w:r w:rsidR="00781645" w:rsidRPr="007B4918">
        <w:rPr>
          <w:rFonts w:ascii="Poppins" w:hAnsi="Poppins" w:cs="Poppins"/>
        </w:rPr>
        <w:t xml:space="preserve"> including</w:t>
      </w:r>
      <w:r w:rsidR="00474731" w:rsidRPr="007B4918">
        <w:rPr>
          <w:rFonts w:ascii="Poppins" w:hAnsi="Poppins" w:cs="Poppins"/>
        </w:rPr>
        <w:t xml:space="preserve"> fulfilment of statutory duties and</w:t>
      </w:r>
      <w:r w:rsidR="00ED0CE3" w:rsidRPr="007B4918">
        <w:rPr>
          <w:rFonts w:ascii="Poppins" w:hAnsi="Poppins" w:cs="Poppins"/>
        </w:rPr>
        <w:t xml:space="preserve"> annual reporting</w:t>
      </w:r>
    </w:p>
    <w:p w14:paraId="07246365" w14:textId="77777777" w:rsidR="0022649E" w:rsidRPr="007B4918" w:rsidRDefault="0022649E" w:rsidP="0022649E">
      <w:pPr>
        <w:pStyle w:val="ListParagraph"/>
        <w:numPr>
          <w:ilvl w:val="0"/>
          <w:numId w:val="4"/>
        </w:numPr>
        <w:rPr>
          <w:rFonts w:ascii="Poppins" w:hAnsi="Poppins" w:cs="Poppins"/>
        </w:rPr>
      </w:pPr>
      <w:r w:rsidRPr="007B4918">
        <w:rPr>
          <w:rFonts w:ascii="Poppins" w:hAnsi="Poppins" w:cs="Poppins"/>
        </w:rPr>
        <w:t>Ensure adequate resources (including finance</w:t>
      </w:r>
      <w:r w:rsidR="00474731" w:rsidRPr="007B4918">
        <w:rPr>
          <w:rFonts w:ascii="Poppins" w:hAnsi="Poppins" w:cs="Poppins"/>
        </w:rPr>
        <w:t>) are available to deliver the W</w:t>
      </w:r>
      <w:r w:rsidRPr="007B4918">
        <w:rPr>
          <w:rFonts w:ascii="Poppins" w:hAnsi="Poppins" w:cs="Poppins"/>
        </w:rPr>
        <w:t>ork</w:t>
      </w:r>
    </w:p>
    <w:p w14:paraId="1A05C24E" w14:textId="77777777" w:rsidR="0022649E" w:rsidRPr="007B4918" w:rsidRDefault="0022649E" w:rsidP="0022649E">
      <w:pPr>
        <w:pStyle w:val="ListParagraph"/>
        <w:rPr>
          <w:rFonts w:ascii="Poppins" w:hAnsi="Poppins" w:cs="Poppins"/>
        </w:rPr>
      </w:pPr>
      <w:r w:rsidRPr="007B4918">
        <w:rPr>
          <w:rFonts w:ascii="Poppins" w:hAnsi="Poppins" w:cs="Poppins"/>
        </w:rPr>
        <w:t>Programme</w:t>
      </w:r>
    </w:p>
    <w:p w14:paraId="69FBEF0B" w14:textId="77777777" w:rsidR="006559FD" w:rsidRPr="007B4918" w:rsidRDefault="006559FD" w:rsidP="006559FD">
      <w:pPr>
        <w:rPr>
          <w:rFonts w:ascii="Poppins" w:hAnsi="Poppins" w:cs="Poppins"/>
          <w:b/>
        </w:rPr>
      </w:pPr>
      <w:r w:rsidRPr="007B4918">
        <w:rPr>
          <w:rFonts w:ascii="Poppins" w:hAnsi="Poppins" w:cs="Poppins"/>
          <w:b/>
        </w:rPr>
        <w:t>General expectations</w:t>
      </w:r>
    </w:p>
    <w:p w14:paraId="010E687E" w14:textId="7CA98E6B" w:rsidR="0022649E" w:rsidRPr="007B4918" w:rsidRDefault="0022649E" w:rsidP="006559FD">
      <w:pPr>
        <w:pStyle w:val="ListParagraph"/>
        <w:numPr>
          <w:ilvl w:val="0"/>
          <w:numId w:val="5"/>
        </w:numPr>
        <w:rPr>
          <w:rFonts w:ascii="Poppins" w:hAnsi="Poppins" w:cs="Poppins"/>
        </w:rPr>
      </w:pPr>
      <w:r w:rsidRPr="007B4918">
        <w:rPr>
          <w:rFonts w:ascii="Poppins" w:hAnsi="Poppins" w:cs="Poppins"/>
        </w:rPr>
        <w:t>To attend all</w:t>
      </w:r>
      <w:r w:rsidR="00ED0CE3" w:rsidRPr="007B4918">
        <w:rPr>
          <w:rFonts w:ascii="Poppins" w:hAnsi="Poppins" w:cs="Poppins"/>
        </w:rPr>
        <w:t xml:space="preserve"> scheduled</w:t>
      </w:r>
      <w:r w:rsidRPr="007B4918">
        <w:rPr>
          <w:rFonts w:ascii="Poppins" w:hAnsi="Poppins" w:cs="Poppins"/>
        </w:rPr>
        <w:t xml:space="preserve"> Board meetings, </w:t>
      </w:r>
      <w:r w:rsidR="003E47DE" w:rsidRPr="007B4918">
        <w:rPr>
          <w:rFonts w:ascii="Poppins" w:hAnsi="Poppins" w:cs="Poppins"/>
        </w:rPr>
        <w:t>subgroups</w:t>
      </w:r>
      <w:r w:rsidR="00ED0CE3" w:rsidRPr="007B4918">
        <w:rPr>
          <w:rFonts w:ascii="Poppins" w:hAnsi="Poppins" w:cs="Poppins"/>
        </w:rPr>
        <w:t xml:space="preserve"> and committees </w:t>
      </w:r>
    </w:p>
    <w:p w14:paraId="20CB680B" w14:textId="41C391DC" w:rsidR="00ED0CE3" w:rsidRPr="007B4918" w:rsidRDefault="00ED0CE3" w:rsidP="006559FD">
      <w:pPr>
        <w:pStyle w:val="ListParagraph"/>
        <w:numPr>
          <w:ilvl w:val="0"/>
          <w:numId w:val="5"/>
        </w:numPr>
        <w:rPr>
          <w:rFonts w:ascii="Poppins" w:hAnsi="Poppins" w:cs="Poppins"/>
        </w:rPr>
      </w:pPr>
      <w:r w:rsidRPr="007B4918">
        <w:rPr>
          <w:rFonts w:ascii="Poppins" w:hAnsi="Poppins" w:cs="Poppins"/>
        </w:rPr>
        <w:t xml:space="preserve">To allocate sufficient time to prepare for Board meetings, </w:t>
      </w:r>
      <w:r w:rsidR="003E47DE" w:rsidRPr="007B4918">
        <w:rPr>
          <w:rFonts w:ascii="Poppins" w:hAnsi="Poppins" w:cs="Poppins"/>
        </w:rPr>
        <w:t>subgroups</w:t>
      </w:r>
      <w:r w:rsidRPr="007B4918">
        <w:rPr>
          <w:rFonts w:ascii="Poppins" w:hAnsi="Poppins" w:cs="Poppins"/>
        </w:rPr>
        <w:t xml:space="preserve"> and committees</w:t>
      </w:r>
    </w:p>
    <w:p w14:paraId="36631F4D" w14:textId="77777777" w:rsidR="00ED0CE3" w:rsidRPr="007B4918" w:rsidRDefault="00ED0CE3" w:rsidP="006559FD">
      <w:pPr>
        <w:pStyle w:val="ListParagraph"/>
        <w:numPr>
          <w:ilvl w:val="0"/>
          <w:numId w:val="5"/>
        </w:numPr>
        <w:rPr>
          <w:rFonts w:ascii="Poppins" w:hAnsi="Poppins" w:cs="Poppins"/>
        </w:rPr>
      </w:pPr>
      <w:r w:rsidRPr="007B4918">
        <w:rPr>
          <w:rFonts w:ascii="Poppins" w:hAnsi="Poppins" w:cs="Poppins"/>
        </w:rPr>
        <w:t>To attend other events to increase the profile of HWN and to increase the Trustees’ knowledge of relevant issues</w:t>
      </w:r>
    </w:p>
    <w:p w14:paraId="13B49FE2" w14:textId="77777777" w:rsidR="00ED0CE3" w:rsidRPr="007B4918" w:rsidRDefault="00ED0CE3" w:rsidP="006559FD">
      <w:pPr>
        <w:pStyle w:val="ListParagraph"/>
        <w:numPr>
          <w:ilvl w:val="0"/>
          <w:numId w:val="5"/>
        </w:numPr>
        <w:rPr>
          <w:rFonts w:ascii="Poppins" w:hAnsi="Poppins" w:cs="Poppins"/>
        </w:rPr>
      </w:pPr>
      <w:r w:rsidRPr="007B4918">
        <w:rPr>
          <w:rFonts w:ascii="Poppins" w:hAnsi="Poppins" w:cs="Poppins"/>
        </w:rPr>
        <w:t>To take every opportunity to develop, build and enhance the reputation of the organisation with all stakeholders across Norfolk</w:t>
      </w:r>
    </w:p>
    <w:p w14:paraId="1366673D" w14:textId="77777777" w:rsidR="0022649E" w:rsidRPr="007B4918" w:rsidRDefault="0022649E" w:rsidP="006559FD">
      <w:pPr>
        <w:pStyle w:val="ListParagraph"/>
        <w:numPr>
          <w:ilvl w:val="0"/>
          <w:numId w:val="5"/>
        </w:numPr>
        <w:rPr>
          <w:rFonts w:ascii="Poppins" w:hAnsi="Poppins" w:cs="Poppins"/>
        </w:rPr>
      </w:pPr>
      <w:r w:rsidRPr="007B4918">
        <w:rPr>
          <w:rFonts w:ascii="Poppins" w:hAnsi="Poppins" w:cs="Poppins"/>
        </w:rPr>
        <w:t>To proactively provide expertise, leader</w:t>
      </w:r>
      <w:r w:rsidR="00FE2D79" w:rsidRPr="007B4918">
        <w:rPr>
          <w:rFonts w:ascii="Poppins" w:hAnsi="Poppins" w:cs="Poppins"/>
        </w:rPr>
        <w:t>ship and support to fellow Trustees</w:t>
      </w:r>
      <w:r w:rsidRPr="007B4918">
        <w:rPr>
          <w:rFonts w:ascii="Poppins" w:hAnsi="Poppins" w:cs="Poppins"/>
        </w:rPr>
        <w:t xml:space="preserve"> and CEO to meet the</w:t>
      </w:r>
      <w:r w:rsidR="006559FD" w:rsidRPr="007B4918">
        <w:rPr>
          <w:rFonts w:ascii="Poppins" w:hAnsi="Poppins" w:cs="Poppins"/>
        </w:rPr>
        <w:t xml:space="preserve"> organisational needs including planning and development</w:t>
      </w:r>
    </w:p>
    <w:p w14:paraId="5A93433C" w14:textId="77777777" w:rsidR="006559FD" w:rsidRPr="007B4918" w:rsidRDefault="006559FD" w:rsidP="006559FD">
      <w:pPr>
        <w:pStyle w:val="ListParagraph"/>
        <w:numPr>
          <w:ilvl w:val="0"/>
          <w:numId w:val="5"/>
        </w:numPr>
        <w:rPr>
          <w:rFonts w:ascii="Poppins" w:hAnsi="Poppins" w:cs="Poppins"/>
        </w:rPr>
      </w:pPr>
      <w:r w:rsidRPr="007B4918">
        <w:rPr>
          <w:rFonts w:ascii="Poppins" w:hAnsi="Poppins" w:cs="Poppins"/>
        </w:rPr>
        <w:t>To contribute and share collective responsibility for agreed Board decisions</w:t>
      </w:r>
    </w:p>
    <w:p w14:paraId="5E8737DA" w14:textId="77777777" w:rsidR="006559FD" w:rsidRPr="007B4918" w:rsidRDefault="006559FD" w:rsidP="006559FD">
      <w:pPr>
        <w:pStyle w:val="ListParagraph"/>
        <w:numPr>
          <w:ilvl w:val="0"/>
          <w:numId w:val="5"/>
        </w:numPr>
        <w:rPr>
          <w:rFonts w:ascii="Poppins" w:hAnsi="Poppins" w:cs="Poppins"/>
        </w:rPr>
      </w:pPr>
      <w:r w:rsidRPr="007B4918">
        <w:rPr>
          <w:rFonts w:ascii="Poppins" w:hAnsi="Poppins" w:cs="Poppins"/>
        </w:rPr>
        <w:lastRenderedPageBreak/>
        <w:t>To identify and complete all induction, training and development as required</w:t>
      </w:r>
    </w:p>
    <w:p w14:paraId="047684FC" w14:textId="77777777" w:rsidR="006559FD" w:rsidRPr="007B4918" w:rsidRDefault="006559FD" w:rsidP="006559FD">
      <w:pPr>
        <w:pStyle w:val="ListParagraph"/>
        <w:numPr>
          <w:ilvl w:val="0"/>
          <w:numId w:val="5"/>
        </w:numPr>
        <w:rPr>
          <w:rFonts w:ascii="Poppins" w:hAnsi="Poppins" w:cs="Poppins"/>
        </w:rPr>
      </w:pPr>
      <w:r w:rsidRPr="007B4918">
        <w:rPr>
          <w:rFonts w:ascii="Poppins" w:hAnsi="Poppins" w:cs="Poppins"/>
        </w:rPr>
        <w:t>To act in accordance with the HWN Policies and Procedures including Code of Conduct,</w:t>
      </w:r>
      <w:r w:rsidR="00ED0CE3" w:rsidRPr="007B4918">
        <w:rPr>
          <w:rFonts w:ascii="Poppins" w:hAnsi="Poppins" w:cs="Poppins"/>
        </w:rPr>
        <w:t xml:space="preserve"> Conflict of Interest, Health and Safety, Equality and Diversity, Safeguarding Adults and Children</w:t>
      </w:r>
    </w:p>
    <w:p w14:paraId="51D86268" w14:textId="77777777" w:rsidR="00474731" w:rsidRPr="007B4918" w:rsidRDefault="00474731" w:rsidP="006559FD">
      <w:pPr>
        <w:pStyle w:val="ListParagraph"/>
        <w:numPr>
          <w:ilvl w:val="0"/>
          <w:numId w:val="5"/>
        </w:numPr>
        <w:rPr>
          <w:rFonts w:ascii="Poppins" w:hAnsi="Poppins" w:cs="Poppins"/>
        </w:rPr>
      </w:pPr>
      <w:r w:rsidRPr="007B4918">
        <w:rPr>
          <w:rFonts w:ascii="Poppins" w:hAnsi="Poppins" w:cs="Poppins"/>
        </w:rPr>
        <w:t>To act in accordance with the Charity Commission Guidelines and Company Law requirements</w:t>
      </w:r>
    </w:p>
    <w:p w14:paraId="754405B9" w14:textId="77777777" w:rsidR="006559FD" w:rsidRPr="007B4918" w:rsidRDefault="006559FD" w:rsidP="006559FD">
      <w:pPr>
        <w:pStyle w:val="ListParagraph"/>
        <w:numPr>
          <w:ilvl w:val="0"/>
          <w:numId w:val="5"/>
        </w:numPr>
        <w:rPr>
          <w:rFonts w:ascii="Poppins" w:hAnsi="Poppins" w:cs="Poppins"/>
        </w:rPr>
      </w:pPr>
      <w:r w:rsidRPr="007B4918">
        <w:rPr>
          <w:rFonts w:ascii="Poppins" w:hAnsi="Poppins" w:cs="Poppins"/>
        </w:rPr>
        <w:t>To undertake any other duties appropriate to the role</w:t>
      </w:r>
      <w:r w:rsidR="00FE2D79" w:rsidRPr="007B4918">
        <w:rPr>
          <w:rFonts w:ascii="Poppins" w:hAnsi="Poppins" w:cs="Poppins"/>
        </w:rPr>
        <w:t xml:space="preserve"> of a </w:t>
      </w:r>
      <w:r w:rsidRPr="007B4918">
        <w:rPr>
          <w:rFonts w:ascii="Poppins" w:hAnsi="Poppins" w:cs="Poppins"/>
        </w:rPr>
        <w:t>Trustee as required</w:t>
      </w:r>
    </w:p>
    <w:p w14:paraId="4D9C7128" w14:textId="77777777" w:rsidR="00CA0D6A" w:rsidRPr="007B4918" w:rsidRDefault="00CA0D6A" w:rsidP="00CA0D6A">
      <w:pPr>
        <w:pStyle w:val="ListParagraph"/>
        <w:rPr>
          <w:rFonts w:ascii="Poppins" w:hAnsi="Poppins" w:cs="Poppins"/>
        </w:rPr>
      </w:pPr>
    </w:p>
    <w:p w14:paraId="7E9818E6" w14:textId="77777777" w:rsidR="00CA0D6A" w:rsidRPr="007B4918" w:rsidRDefault="00CA0D6A" w:rsidP="00CA0D6A">
      <w:pPr>
        <w:pStyle w:val="ListParagraph"/>
        <w:rPr>
          <w:rFonts w:ascii="Poppins" w:hAnsi="Poppins" w:cs="Poppins"/>
        </w:rPr>
      </w:pPr>
    </w:p>
    <w:p w14:paraId="35D11C72" w14:textId="77777777" w:rsidR="00BD5C97" w:rsidRPr="007B4918" w:rsidRDefault="00BD5C97" w:rsidP="00CA0D6A">
      <w:pPr>
        <w:pStyle w:val="ListParagraph"/>
        <w:rPr>
          <w:rFonts w:ascii="Poppins" w:hAnsi="Poppins" w:cs="Poppins"/>
          <w:b/>
        </w:rPr>
      </w:pPr>
    </w:p>
    <w:p w14:paraId="323D17F5" w14:textId="77777777" w:rsidR="00CA0D6A" w:rsidRPr="007B4918" w:rsidRDefault="00CA0D6A" w:rsidP="008C5007">
      <w:pPr>
        <w:pStyle w:val="ListParagraph"/>
        <w:ind w:left="0"/>
        <w:rPr>
          <w:rFonts w:ascii="Poppins" w:hAnsi="Poppins" w:cs="Poppins"/>
          <w:b/>
        </w:rPr>
      </w:pPr>
      <w:r w:rsidRPr="007B4918">
        <w:rPr>
          <w:rFonts w:ascii="Poppins" w:hAnsi="Poppins" w:cs="Poppins"/>
          <w:b/>
        </w:rPr>
        <w:t>Trustee – Person Specification</w:t>
      </w:r>
    </w:p>
    <w:p w14:paraId="6CCCE3F9" w14:textId="77777777" w:rsidR="00CA0D6A" w:rsidRPr="007B4918" w:rsidRDefault="00CA0D6A" w:rsidP="00CA0D6A">
      <w:pPr>
        <w:pStyle w:val="ListParagraph"/>
        <w:rPr>
          <w:rFonts w:ascii="Poppins" w:hAnsi="Poppins" w:cs="Poppins"/>
          <w:b/>
        </w:rPr>
      </w:pPr>
    </w:p>
    <w:p w14:paraId="372C9166" w14:textId="77777777" w:rsidR="00CA0D6A" w:rsidRPr="007B4918" w:rsidRDefault="00CA0D6A" w:rsidP="00CA0D6A">
      <w:pPr>
        <w:pStyle w:val="ListParagraph"/>
        <w:numPr>
          <w:ilvl w:val="0"/>
          <w:numId w:val="27"/>
        </w:numPr>
        <w:rPr>
          <w:rFonts w:ascii="Poppins" w:hAnsi="Poppins" w:cs="Poppins"/>
          <w:b/>
        </w:rPr>
      </w:pPr>
      <w:r w:rsidRPr="007B4918">
        <w:rPr>
          <w:rFonts w:ascii="Poppins" w:hAnsi="Poppins" w:cs="Poppins"/>
          <w:b/>
        </w:rPr>
        <w:t>Skills and competencies</w:t>
      </w:r>
    </w:p>
    <w:p w14:paraId="0A6FD964" w14:textId="77777777" w:rsidR="00CA0D6A" w:rsidRPr="007B4918" w:rsidRDefault="00C60935" w:rsidP="00CA0D6A">
      <w:pPr>
        <w:pStyle w:val="ListParagraph"/>
        <w:numPr>
          <w:ilvl w:val="0"/>
          <w:numId w:val="28"/>
        </w:numPr>
        <w:rPr>
          <w:rFonts w:ascii="Poppins" w:hAnsi="Poppins" w:cs="Poppins"/>
        </w:rPr>
      </w:pPr>
      <w:r w:rsidRPr="007B4918">
        <w:rPr>
          <w:rFonts w:ascii="Poppins" w:hAnsi="Poppins" w:cs="Poppins"/>
        </w:rPr>
        <w:t>Ability to exercise independent judgement</w:t>
      </w:r>
    </w:p>
    <w:p w14:paraId="7FF37EA8" w14:textId="77777777" w:rsidR="00C60935" w:rsidRPr="007B4918" w:rsidRDefault="00C60935" w:rsidP="00CA0D6A">
      <w:pPr>
        <w:pStyle w:val="ListParagraph"/>
        <w:numPr>
          <w:ilvl w:val="0"/>
          <w:numId w:val="28"/>
        </w:numPr>
        <w:rPr>
          <w:rFonts w:ascii="Poppins" w:hAnsi="Poppins" w:cs="Poppins"/>
        </w:rPr>
      </w:pPr>
      <w:r w:rsidRPr="007B4918">
        <w:rPr>
          <w:rFonts w:ascii="Poppins" w:hAnsi="Poppins" w:cs="Poppins"/>
        </w:rPr>
        <w:t>Ability to constructively challenge and contribute to the development of strategy, policies and procedures</w:t>
      </w:r>
    </w:p>
    <w:p w14:paraId="3B4EEF1D" w14:textId="77777777" w:rsidR="00C60935" w:rsidRPr="007B4918" w:rsidRDefault="00C60935" w:rsidP="00CA0D6A">
      <w:pPr>
        <w:pStyle w:val="ListParagraph"/>
        <w:numPr>
          <w:ilvl w:val="0"/>
          <w:numId w:val="28"/>
        </w:numPr>
        <w:rPr>
          <w:rFonts w:ascii="Poppins" w:hAnsi="Poppins" w:cs="Poppins"/>
        </w:rPr>
      </w:pPr>
      <w:r w:rsidRPr="007B4918">
        <w:rPr>
          <w:rFonts w:ascii="Poppins" w:hAnsi="Poppins" w:cs="Poppins"/>
        </w:rPr>
        <w:t>Ability to scrutinise and monitor the performance of HWN senior management team</w:t>
      </w:r>
    </w:p>
    <w:p w14:paraId="5E37FD95" w14:textId="77777777" w:rsidR="00C60935" w:rsidRPr="007B4918" w:rsidRDefault="00C60935" w:rsidP="00CA0D6A">
      <w:pPr>
        <w:pStyle w:val="ListParagraph"/>
        <w:numPr>
          <w:ilvl w:val="0"/>
          <w:numId w:val="28"/>
        </w:numPr>
        <w:rPr>
          <w:rFonts w:ascii="Poppins" w:hAnsi="Poppins" w:cs="Poppins"/>
        </w:rPr>
      </w:pPr>
      <w:r w:rsidRPr="007B4918">
        <w:rPr>
          <w:rFonts w:ascii="Poppins" w:hAnsi="Poppins" w:cs="Poppins"/>
        </w:rPr>
        <w:t>Ability to analyse financial information, financial controls and risk management</w:t>
      </w:r>
    </w:p>
    <w:p w14:paraId="25081300" w14:textId="77777777" w:rsidR="00C60935" w:rsidRPr="007B4918" w:rsidRDefault="00C60935" w:rsidP="00CA0D6A">
      <w:pPr>
        <w:pStyle w:val="ListParagraph"/>
        <w:numPr>
          <w:ilvl w:val="0"/>
          <w:numId w:val="28"/>
        </w:numPr>
        <w:rPr>
          <w:rFonts w:ascii="Poppins" w:hAnsi="Poppins" w:cs="Poppins"/>
        </w:rPr>
      </w:pPr>
      <w:r w:rsidRPr="007B4918">
        <w:rPr>
          <w:rFonts w:ascii="Poppins" w:hAnsi="Poppins" w:cs="Poppins"/>
        </w:rPr>
        <w:t>Good written and verbal communication and active listening skills</w:t>
      </w:r>
    </w:p>
    <w:p w14:paraId="41CDA09F" w14:textId="77777777" w:rsidR="00C60935" w:rsidRPr="007B4918" w:rsidRDefault="00C60935" w:rsidP="00CA0D6A">
      <w:pPr>
        <w:pStyle w:val="ListParagraph"/>
        <w:numPr>
          <w:ilvl w:val="0"/>
          <w:numId w:val="28"/>
        </w:numPr>
        <w:rPr>
          <w:rFonts w:ascii="Poppins" w:hAnsi="Poppins" w:cs="Poppins"/>
        </w:rPr>
      </w:pPr>
      <w:r w:rsidRPr="007B4918">
        <w:rPr>
          <w:rFonts w:ascii="Poppins" w:hAnsi="Poppins" w:cs="Poppins"/>
        </w:rPr>
        <w:t>Good information technology skills</w:t>
      </w:r>
    </w:p>
    <w:p w14:paraId="0897C164" w14:textId="77777777" w:rsidR="00C60935" w:rsidRPr="007B4918" w:rsidRDefault="00C60935" w:rsidP="00CA0D6A">
      <w:pPr>
        <w:pStyle w:val="ListParagraph"/>
        <w:numPr>
          <w:ilvl w:val="0"/>
          <w:numId w:val="28"/>
        </w:numPr>
        <w:rPr>
          <w:rFonts w:ascii="Poppins" w:hAnsi="Poppins" w:cs="Poppins"/>
        </w:rPr>
      </w:pPr>
      <w:r w:rsidRPr="007B4918">
        <w:rPr>
          <w:rFonts w:ascii="Poppins" w:hAnsi="Poppins" w:cs="Poppins"/>
        </w:rPr>
        <w:t>Ability to understand and scrutinise legal advice</w:t>
      </w:r>
    </w:p>
    <w:p w14:paraId="2E1B7E8F" w14:textId="77777777" w:rsidR="00C60935" w:rsidRPr="007B4918" w:rsidRDefault="00C60935" w:rsidP="00C60935">
      <w:pPr>
        <w:pStyle w:val="ListParagraph"/>
        <w:numPr>
          <w:ilvl w:val="0"/>
          <w:numId w:val="27"/>
        </w:numPr>
        <w:rPr>
          <w:rFonts w:ascii="Poppins" w:hAnsi="Poppins" w:cs="Poppins"/>
          <w:b/>
        </w:rPr>
      </w:pPr>
      <w:r w:rsidRPr="007B4918">
        <w:rPr>
          <w:rFonts w:ascii="Poppins" w:hAnsi="Poppins" w:cs="Poppins"/>
          <w:b/>
        </w:rPr>
        <w:t>Knowledge</w:t>
      </w:r>
    </w:p>
    <w:p w14:paraId="0C71CAD4" w14:textId="77777777" w:rsidR="00C60935" w:rsidRPr="007B4918" w:rsidRDefault="00C60935" w:rsidP="00C60935">
      <w:pPr>
        <w:pStyle w:val="ListParagraph"/>
        <w:numPr>
          <w:ilvl w:val="0"/>
          <w:numId w:val="29"/>
        </w:numPr>
        <w:rPr>
          <w:rFonts w:ascii="Poppins" w:hAnsi="Poppins" w:cs="Poppins"/>
        </w:rPr>
      </w:pPr>
      <w:r w:rsidRPr="007B4918">
        <w:rPr>
          <w:rFonts w:ascii="Poppins" w:hAnsi="Poppins" w:cs="Poppins"/>
        </w:rPr>
        <w:t xml:space="preserve">Knowledge and awareness of </w:t>
      </w:r>
      <w:r w:rsidR="00474731" w:rsidRPr="007B4918">
        <w:rPr>
          <w:rFonts w:ascii="Poppins" w:hAnsi="Poppins" w:cs="Poppins"/>
        </w:rPr>
        <w:t xml:space="preserve">local and national </w:t>
      </w:r>
      <w:r w:rsidRPr="007B4918">
        <w:rPr>
          <w:rFonts w:ascii="Poppins" w:hAnsi="Poppins" w:cs="Poppins"/>
        </w:rPr>
        <w:t>health and s</w:t>
      </w:r>
      <w:r w:rsidR="00474731" w:rsidRPr="007B4918">
        <w:rPr>
          <w:rFonts w:ascii="Poppins" w:hAnsi="Poppins" w:cs="Poppins"/>
        </w:rPr>
        <w:t xml:space="preserve">ocial care issues </w:t>
      </w:r>
    </w:p>
    <w:p w14:paraId="047EE330" w14:textId="77777777" w:rsidR="00C60935" w:rsidRPr="007B4918" w:rsidRDefault="00C60935" w:rsidP="00C60935">
      <w:pPr>
        <w:pStyle w:val="ListParagraph"/>
        <w:numPr>
          <w:ilvl w:val="0"/>
          <w:numId w:val="29"/>
        </w:numPr>
        <w:rPr>
          <w:rFonts w:ascii="Poppins" w:hAnsi="Poppins" w:cs="Poppins"/>
          <w:b/>
        </w:rPr>
      </w:pPr>
      <w:r w:rsidRPr="007B4918">
        <w:rPr>
          <w:rFonts w:ascii="Poppins" w:hAnsi="Poppins" w:cs="Poppins"/>
        </w:rPr>
        <w:t>Knowledge of legal and financial requirements relating to running a company</w:t>
      </w:r>
    </w:p>
    <w:p w14:paraId="03C84796" w14:textId="77777777" w:rsidR="00C60935" w:rsidRPr="007B4918" w:rsidRDefault="00C60935" w:rsidP="00C60935">
      <w:pPr>
        <w:pStyle w:val="ListParagraph"/>
        <w:numPr>
          <w:ilvl w:val="0"/>
          <w:numId w:val="27"/>
        </w:numPr>
        <w:rPr>
          <w:rFonts w:ascii="Poppins" w:hAnsi="Poppins" w:cs="Poppins"/>
          <w:b/>
        </w:rPr>
      </w:pPr>
      <w:r w:rsidRPr="007B4918">
        <w:rPr>
          <w:rFonts w:ascii="Poppins" w:hAnsi="Poppins" w:cs="Poppins"/>
          <w:b/>
        </w:rPr>
        <w:t>Learning and development</w:t>
      </w:r>
    </w:p>
    <w:p w14:paraId="7D3B14CC" w14:textId="77777777" w:rsidR="00C60935" w:rsidRPr="007B4918" w:rsidRDefault="00C60935" w:rsidP="00C60935">
      <w:pPr>
        <w:pStyle w:val="ListParagraph"/>
        <w:numPr>
          <w:ilvl w:val="0"/>
          <w:numId w:val="30"/>
        </w:numPr>
        <w:rPr>
          <w:rFonts w:ascii="Poppins" w:hAnsi="Poppins" w:cs="Poppins"/>
          <w:b/>
        </w:rPr>
      </w:pPr>
      <w:r w:rsidRPr="007B4918">
        <w:rPr>
          <w:rFonts w:ascii="Poppins" w:hAnsi="Poppins" w:cs="Poppins"/>
        </w:rPr>
        <w:t>Ability to commit to identifying and attending learning and development sessions</w:t>
      </w:r>
    </w:p>
    <w:p w14:paraId="0C157E17" w14:textId="77777777" w:rsidR="00C60935" w:rsidRPr="007B4918" w:rsidRDefault="00C60935" w:rsidP="00C60935">
      <w:pPr>
        <w:pStyle w:val="ListParagraph"/>
        <w:numPr>
          <w:ilvl w:val="0"/>
          <w:numId w:val="27"/>
        </w:numPr>
        <w:rPr>
          <w:rFonts w:ascii="Poppins" w:hAnsi="Poppins" w:cs="Poppins"/>
          <w:b/>
        </w:rPr>
      </w:pPr>
      <w:r w:rsidRPr="007B4918">
        <w:rPr>
          <w:rFonts w:ascii="Poppins" w:hAnsi="Poppins" w:cs="Poppins"/>
          <w:b/>
        </w:rPr>
        <w:t>Experience</w:t>
      </w:r>
    </w:p>
    <w:p w14:paraId="3171276F" w14:textId="77777777" w:rsidR="00C60935" w:rsidRPr="007B4918" w:rsidRDefault="00C60935" w:rsidP="00C60935">
      <w:pPr>
        <w:pStyle w:val="ListParagraph"/>
        <w:numPr>
          <w:ilvl w:val="0"/>
          <w:numId w:val="30"/>
        </w:numPr>
        <w:rPr>
          <w:rFonts w:ascii="Poppins" w:hAnsi="Poppins" w:cs="Poppins"/>
        </w:rPr>
      </w:pPr>
      <w:r w:rsidRPr="007B4918">
        <w:rPr>
          <w:rFonts w:ascii="Poppins" w:hAnsi="Poppins" w:cs="Poppins"/>
        </w:rPr>
        <w:t xml:space="preserve">Experience of </w:t>
      </w:r>
      <w:r w:rsidR="00474731" w:rsidRPr="007B4918">
        <w:rPr>
          <w:rFonts w:ascii="Poppins" w:hAnsi="Poppins" w:cs="Poppins"/>
        </w:rPr>
        <w:t xml:space="preserve">local and national </w:t>
      </w:r>
      <w:r w:rsidRPr="007B4918">
        <w:rPr>
          <w:rFonts w:ascii="Poppins" w:hAnsi="Poppins" w:cs="Poppins"/>
        </w:rPr>
        <w:t>health and social care commissio</w:t>
      </w:r>
      <w:r w:rsidR="00474731" w:rsidRPr="007B4918">
        <w:rPr>
          <w:rFonts w:ascii="Poppins" w:hAnsi="Poppins" w:cs="Poppins"/>
        </w:rPr>
        <w:t>ning and/or provision</w:t>
      </w:r>
    </w:p>
    <w:p w14:paraId="5D0291BB" w14:textId="77777777" w:rsidR="00C60935" w:rsidRPr="007B4918" w:rsidRDefault="00C60935" w:rsidP="00C60935">
      <w:pPr>
        <w:pStyle w:val="ListParagraph"/>
        <w:numPr>
          <w:ilvl w:val="0"/>
          <w:numId w:val="30"/>
        </w:numPr>
        <w:rPr>
          <w:rFonts w:ascii="Poppins" w:hAnsi="Poppins" w:cs="Poppins"/>
          <w:b/>
        </w:rPr>
      </w:pPr>
      <w:r w:rsidRPr="007B4918">
        <w:rPr>
          <w:rFonts w:ascii="Poppins" w:hAnsi="Poppins" w:cs="Poppins"/>
        </w:rPr>
        <w:t>Experience of making difficult decisions</w:t>
      </w:r>
    </w:p>
    <w:p w14:paraId="469DACEB" w14:textId="77777777" w:rsidR="00C60935" w:rsidRPr="007B4918" w:rsidRDefault="00C60935" w:rsidP="00C60935">
      <w:pPr>
        <w:pStyle w:val="ListParagraph"/>
        <w:numPr>
          <w:ilvl w:val="0"/>
          <w:numId w:val="30"/>
        </w:numPr>
        <w:rPr>
          <w:rFonts w:ascii="Poppins" w:hAnsi="Poppins" w:cs="Poppins"/>
          <w:b/>
        </w:rPr>
      </w:pPr>
      <w:r w:rsidRPr="007B4918">
        <w:rPr>
          <w:rFonts w:ascii="Poppins" w:hAnsi="Poppins" w:cs="Poppins"/>
        </w:rPr>
        <w:t>Experience of working effectively as a member of a</w:t>
      </w:r>
      <w:r w:rsidR="00474731" w:rsidRPr="007B4918">
        <w:rPr>
          <w:rFonts w:ascii="Poppins" w:hAnsi="Poppins" w:cs="Poppins"/>
        </w:rPr>
        <w:t xml:space="preserve"> </w:t>
      </w:r>
      <w:r w:rsidRPr="007B4918">
        <w:rPr>
          <w:rFonts w:ascii="Poppins" w:hAnsi="Poppins" w:cs="Poppins"/>
        </w:rPr>
        <w:t>team</w:t>
      </w:r>
    </w:p>
    <w:p w14:paraId="388ACF2C" w14:textId="77777777" w:rsidR="00C60935" w:rsidRPr="007B4918" w:rsidRDefault="00C60935" w:rsidP="00C60935">
      <w:pPr>
        <w:pStyle w:val="ListParagraph"/>
        <w:numPr>
          <w:ilvl w:val="0"/>
          <w:numId w:val="27"/>
        </w:numPr>
        <w:rPr>
          <w:rFonts w:ascii="Poppins" w:hAnsi="Poppins" w:cs="Poppins"/>
          <w:b/>
        </w:rPr>
      </w:pPr>
      <w:r w:rsidRPr="007B4918">
        <w:rPr>
          <w:rFonts w:ascii="Poppins" w:hAnsi="Poppins" w:cs="Poppins"/>
          <w:b/>
        </w:rPr>
        <w:lastRenderedPageBreak/>
        <w:t>Personal qualities</w:t>
      </w:r>
    </w:p>
    <w:p w14:paraId="25929BA9" w14:textId="77777777" w:rsidR="00C60935" w:rsidRPr="007B4918" w:rsidRDefault="00C60935" w:rsidP="00C60935">
      <w:pPr>
        <w:pStyle w:val="ListParagraph"/>
        <w:numPr>
          <w:ilvl w:val="0"/>
          <w:numId w:val="32"/>
        </w:numPr>
        <w:rPr>
          <w:rFonts w:ascii="Poppins" w:hAnsi="Poppins" w:cs="Poppins"/>
          <w:b/>
        </w:rPr>
      </w:pPr>
      <w:r w:rsidRPr="007B4918">
        <w:rPr>
          <w:rFonts w:ascii="Poppins" w:hAnsi="Poppins" w:cs="Poppins"/>
        </w:rPr>
        <w:t>Strong desire to improve and promote health and social care outcomes  for the people of Norfolk</w:t>
      </w:r>
    </w:p>
    <w:p w14:paraId="046A7438" w14:textId="77777777" w:rsidR="00C60935" w:rsidRPr="007B4918" w:rsidRDefault="00C60935" w:rsidP="00C60935">
      <w:pPr>
        <w:pStyle w:val="ListParagraph"/>
        <w:numPr>
          <w:ilvl w:val="0"/>
          <w:numId w:val="32"/>
        </w:numPr>
        <w:rPr>
          <w:rFonts w:ascii="Poppins" w:hAnsi="Poppins" w:cs="Poppins"/>
          <w:b/>
        </w:rPr>
      </w:pPr>
      <w:r w:rsidRPr="007B4918">
        <w:rPr>
          <w:rFonts w:ascii="Poppins" w:hAnsi="Poppins" w:cs="Poppins"/>
        </w:rPr>
        <w:t>Ability to act honestly, reasonably and with integrity</w:t>
      </w:r>
    </w:p>
    <w:p w14:paraId="02F94950" w14:textId="77777777" w:rsidR="00C60935" w:rsidRPr="007B4918" w:rsidRDefault="00C60935" w:rsidP="00C60935">
      <w:pPr>
        <w:pStyle w:val="ListParagraph"/>
        <w:numPr>
          <w:ilvl w:val="0"/>
          <w:numId w:val="32"/>
        </w:numPr>
        <w:rPr>
          <w:rFonts w:ascii="Poppins" w:hAnsi="Poppins" w:cs="Poppins"/>
        </w:rPr>
      </w:pPr>
      <w:r w:rsidRPr="007B4918">
        <w:rPr>
          <w:rFonts w:ascii="Poppins" w:hAnsi="Poppins" w:cs="Poppins"/>
        </w:rPr>
        <w:t>Active commitment to equity and diversity</w:t>
      </w:r>
    </w:p>
    <w:p w14:paraId="307E21AF" w14:textId="77777777" w:rsidR="00C60935" w:rsidRPr="007B4918" w:rsidRDefault="00FC5DEF" w:rsidP="00C60935">
      <w:pPr>
        <w:pStyle w:val="ListParagraph"/>
        <w:numPr>
          <w:ilvl w:val="0"/>
          <w:numId w:val="32"/>
        </w:numPr>
        <w:rPr>
          <w:rFonts w:ascii="Poppins" w:hAnsi="Poppins" w:cs="Poppins"/>
        </w:rPr>
      </w:pPr>
      <w:r w:rsidRPr="007B4918">
        <w:rPr>
          <w:rFonts w:ascii="Poppins" w:hAnsi="Poppins" w:cs="Poppins"/>
        </w:rPr>
        <w:t>Time, commitment and proactive approac</w:t>
      </w:r>
      <w:r w:rsidR="00FE2D79" w:rsidRPr="007B4918">
        <w:rPr>
          <w:rFonts w:ascii="Poppins" w:hAnsi="Poppins" w:cs="Poppins"/>
        </w:rPr>
        <w:t xml:space="preserve">h to be effective as a HWN </w:t>
      </w:r>
      <w:r w:rsidRPr="007B4918">
        <w:rPr>
          <w:rFonts w:ascii="Poppins" w:hAnsi="Poppins" w:cs="Poppins"/>
        </w:rPr>
        <w:t xml:space="preserve"> Trustee</w:t>
      </w:r>
    </w:p>
    <w:p w14:paraId="71DF0313" w14:textId="77777777" w:rsidR="00FC5DEF" w:rsidRPr="007B4918" w:rsidRDefault="00FC5DEF">
      <w:pPr>
        <w:rPr>
          <w:rFonts w:ascii="Poppins" w:hAnsi="Poppins" w:cs="Poppins"/>
        </w:rPr>
      </w:pPr>
      <w:r w:rsidRPr="007B4918">
        <w:rPr>
          <w:rFonts w:ascii="Poppins" w:hAnsi="Poppins" w:cs="Poppins"/>
        </w:rPr>
        <w:br w:type="page"/>
      </w:r>
    </w:p>
    <w:p w14:paraId="1385F235" w14:textId="77777777" w:rsidR="00FC5DEF" w:rsidRPr="007B4918" w:rsidRDefault="00FC5DEF" w:rsidP="00FC5DEF">
      <w:pPr>
        <w:rPr>
          <w:rFonts w:ascii="Poppins" w:hAnsi="Poppins" w:cs="Poppins"/>
          <w:b/>
        </w:rPr>
      </w:pPr>
      <w:r w:rsidRPr="007B4918">
        <w:rPr>
          <w:rFonts w:ascii="Poppins" w:hAnsi="Poppins" w:cs="Poppins"/>
          <w:b/>
        </w:rPr>
        <w:lastRenderedPageBreak/>
        <w:t>Recruitment Process</w:t>
      </w:r>
    </w:p>
    <w:p w14:paraId="14A989F0" w14:textId="77777777" w:rsidR="00FC5DEF" w:rsidRPr="007B4918" w:rsidRDefault="00FC5DEF" w:rsidP="00FC5DEF">
      <w:pPr>
        <w:rPr>
          <w:rFonts w:ascii="Poppins" w:hAnsi="Poppins" w:cs="Poppins"/>
          <w:b/>
        </w:rPr>
      </w:pPr>
    </w:p>
    <w:p w14:paraId="1CD7D72E" w14:textId="5739C190" w:rsidR="00DE77C0" w:rsidRPr="007B4918" w:rsidRDefault="00DE77C0" w:rsidP="00FC5DEF">
      <w:pPr>
        <w:pStyle w:val="ListParagraph"/>
        <w:numPr>
          <w:ilvl w:val="0"/>
          <w:numId w:val="34"/>
        </w:numPr>
        <w:rPr>
          <w:rFonts w:ascii="Poppins" w:hAnsi="Poppins" w:cs="Poppins"/>
        </w:rPr>
      </w:pPr>
      <w:r w:rsidRPr="007B4918">
        <w:rPr>
          <w:rFonts w:ascii="Poppins" w:hAnsi="Poppins" w:cs="Poppins"/>
        </w:rPr>
        <w:t>Advertisements will be placed on the Dynamic Website, EDP24</w:t>
      </w:r>
      <w:r w:rsidR="008C5007">
        <w:rPr>
          <w:rFonts w:ascii="Poppins" w:hAnsi="Poppins" w:cs="Poppins"/>
        </w:rPr>
        <w:t xml:space="preserve"> Jobs</w:t>
      </w:r>
      <w:r w:rsidRPr="007B4918">
        <w:rPr>
          <w:rFonts w:ascii="Poppins" w:hAnsi="Poppins" w:cs="Poppins"/>
        </w:rPr>
        <w:t>, the Charity Backroom website along with Guardian Jobs Online.</w:t>
      </w:r>
    </w:p>
    <w:p w14:paraId="64F93F28" w14:textId="77777777" w:rsidR="00DE77C0" w:rsidRPr="007B4918" w:rsidRDefault="00DE77C0" w:rsidP="00DE77C0">
      <w:pPr>
        <w:pStyle w:val="ListParagraph"/>
        <w:rPr>
          <w:rFonts w:ascii="Poppins" w:hAnsi="Poppins" w:cs="Poppins"/>
        </w:rPr>
      </w:pPr>
    </w:p>
    <w:p w14:paraId="5900C0A6" w14:textId="77777777" w:rsidR="00DE77C0" w:rsidRPr="007B4918" w:rsidRDefault="00DE77C0" w:rsidP="00FC5DEF">
      <w:pPr>
        <w:pStyle w:val="ListParagraph"/>
        <w:numPr>
          <w:ilvl w:val="0"/>
          <w:numId w:val="34"/>
        </w:numPr>
        <w:rPr>
          <w:rFonts w:ascii="Poppins" w:hAnsi="Poppins" w:cs="Poppins"/>
        </w:rPr>
      </w:pPr>
      <w:r w:rsidRPr="007B4918">
        <w:rPr>
          <w:rFonts w:ascii="Poppins" w:hAnsi="Poppins" w:cs="Poppins"/>
        </w:rPr>
        <w:t>Tuesday 25</w:t>
      </w:r>
      <w:r w:rsidRPr="007B4918">
        <w:rPr>
          <w:rFonts w:ascii="Poppins" w:hAnsi="Poppins" w:cs="Poppins"/>
          <w:vertAlign w:val="superscript"/>
        </w:rPr>
        <w:t>th</w:t>
      </w:r>
      <w:r w:rsidRPr="007B4918">
        <w:rPr>
          <w:rFonts w:ascii="Poppins" w:hAnsi="Poppins" w:cs="Poppins"/>
        </w:rPr>
        <w:t xml:space="preserve"> February 2025 – Open half day where perspective trustees can come into the office and meet staff and other Board representatives- light refreshments shall be provided.</w:t>
      </w:r>
    </w:p>
    <w:p w14:paraId="0CEB7BF2" w14:textId="77777777" w:rsidR="00DE77C0" w:rsidRPr="007B4918" w:rsidRDefault="00DE77C0" w:rsidP="00DE77C0">
      <w:pPr>
        <w:pStyle w:val="ListParagraph"/>
        <w:rPr>
          <w:rFonts w:ascii="Poppins" w:hAnsi="Poppins" w:cs="Poppins"/>
        </w:rPr>
      </w:pPr>
    </w:p>
    <w:p w14:paraId="4E5A76EC" w14:textId="394ED89A" w:rsidR="008C5007" w:rsidRDefault="008C5007" w:rsidP="008C5007">
      <w:pPr>
        <w:pStyle w:val="ListParagraph"/>
        <w:numPr>
          <w:ilvl w:val="0"/>
          <w:numId w:val="34"/>
        </w:numPr>
        <w:rPr>
          <w:rFonts w:ascii="Poppins" w:hAnsi="Poppins" w:cs="Poppins"/>
        </w:rPr>
      </w:pPr>
      <w:r>
        <w:rPr>
          <w:rFonts w:ascii="Poppins" w:hAnsi="Poppins" w:cs="Poppins"/>
        </w:rPr>
        <w:t>Send your CV and a letter of application which should include the following:</w:t>
      </w:r>
    </w:p>
    <w:p w14:paraId="7F9126CE" w14:textId="77777777" w:rsidR="008C5007" w:rsidRDefault="008C5007" w:rsidP="008C5007">
      <w:pPr>
        <w:pStyle w:val="ListParagraph"/>
        <w:rPr>
          <w:rFonts w:ascii="Poppins" w:hAnsi="Poppins" w:cs="Poppins"/>
        </w:rPr>
      </w:pPr>
    </w:p>
    <w:p w14:paraId="1682D9AF" w14:textId="77E134A5" w:rsidR="008C5007" w:rsidRPr="008C5007" w:rsidRDefault="008C5007" w:rsidP="008C5007">
      <w:pPr>
        <w:pStyle w:val="ListParagraph"/>
        <w:numPr>
          <w:ilvl w:val="0"/>
          <w:numId w:val="45"/>
        </w:numPr>
        <w:rPr>
          <w:rFonts w:ascii="Poppins" w:hAnsi="Poppins" w:cs="Poppins"/>
        </w:rPr>
      </w:pPr>
      <w:r>
        <w:rPr>
          <w:rFonts w:ascii="Poppins" w:hAnsi="Poppins" w:cs="Poppins"/>
        </w:rPr>
        <w:t>W</w:t>
      </w:r>
      <w:r w:rsidRPr="008C5007">
        <w:rPr>
          <w:rFonts w:ascii="Poppins" w:hAnsi="Poppins" w:cs="Poppins"/>
        </w:rPr>
        <w:t>hat you understand to be the key issues for HWN and why do you want to become a Trustee with HWN? (Maximum 300 words)</w:t>
      </w:r>
    </w:p>
    <w:p w14:paraId="23608FDB" w14:textId="77777777" w:rsidR="008C5007" w:rsidRDefault="008C5007" w:rsidP="008C5007">
      <w:pPr>
        <w:pStyle w:val="ListParagraph"/>
        <w:numPr>
          <w:ilvl w:val="0"/>
          <w:numId w:val="45"/>
        </w:numPr>
        <w:rPr>
          <w:rFonts w:ascii="Poppins" w:hAnsi="Poppins" w:cs="Poppins"/>
        </w:rPr>
      </w:pPr>
      <w:r w:rsidRPr="008C5007">
        <w:rPr>
          <w:rFonts w:ascii="Poppins" w:hAnsi="Poppins" w:cs="Poppins"/>
        </w:rPr>
        <w:t>What professional, voluntary or personal skills and experience will you bring to the HWN Board? (Maximum 500 words)</w:t>
      </w:r>
    </w:p>
    <w:p w14:paraId="1A9512A3" w14:textId="77777777" w:rsidR="008C5007" w:rsidRDefault="008C5007" w:rsidP="008C5007">
      <w:pPr>
        <w:pStyle w:val="ListParagraph"/>
        <w:numPr>
          <w:ilvl w:val="0"/>
          <w:numId w:val="45"/>
        </w:numPr>
        <w:rPr>
          <w:rFonts w:ascii="Poppins" w:hAnsi="Poppins" w:cs="Poppins"/>
        </w:rPr>
      </w:pPr>
      <w:r w:rsidRPr="008C5007">
        <w:rPr>
          <w:rFonts w:ascii="Poppins" w:hAnsi="Poppins" w:cs="Poppins"/>
        </w:rPr>
        <w:t>Name of the organisation you will be representing (if appropriate)</w:t>
      </w:r>
    </w:p>
    <w:p w14:paraId="7A4A2FF4" w14:textId="48D896BB" w:rsidR="008C5007" w:rsidRPr="008C5007" w:rsidRDefault="008C5007" w:rsidP="008C5007">
      <w:pPr>
        <w:pStyle w:val="ListParagraph"/>
        <w:numPr>
          <w:ilvl w:val="0"/>
          <w:numId w:val="45"/>
        </w:numPr>
        <w:rPr>
          <w:rFonts w:ascii="Poppins" w:hAnsi="Poppins" w:cs="Poppins"/>
        </w:rPr>
      </w:pPr>
      <w:r>
        <w:rPr>
          <w:rFonts w:ascii="Poppins" w:hAnsi="Poppins" w:cs="Poppins"/>
        </w:rPr>
        <w:t xml:space="preserve">Name, address, telephone number and email address of your proposer and seconder and details of the capacity in which you are known to them. </w:t>
      </w:r>
    </w:p>
    <w:p w14:paraId="0B75165C" w14:textId="77777777" w:rsidR="008C5007" w:rsidRDefault="008C5007" w:rsidP="008C5007">
      <w:pPr>
        <w:pStyle w:val="ListParagraph"/>
        <w:rPr>
          <w:rFonts w:ascii="Poppins" w:hAnsi="Poppins" w:cs="Poppins"/>
        </w:rPr>
      </w:pPr>
    </w:p>
    <w:p w14:paraId="213C77FB" w14:textId="44ADA15D" w:rsidR="00877A55" w:rsidRPr="008C5007" w:rsidRDefault="005E314A" w:rsidP="008C5007">
      <w:pPr>
        <w:pStyle w:val="ListParagraph"/>
        <w:rPr>
          <w:rFonts w:ascii="Poppins" w:hAnsi="Poppins" w:cs="Poppins"/>
        </w:rPr>
      </w:pPr>
      <w:r w:rsidRPr="008C5007">
        <w:rPr>
          <w:rFonts w:ascii="Poppins" w:hAnsi="Poppins" w:cs="Poppins"/>
        </w:rPr>
        <w:t>Complete</w:t>
      </w:r>
      <w:r w:rsidR="003307B1" w:rsidRPr="008C5007">
        <w:rPr>
          <w:rFonts w:ascii="Poppins" w:hAnsi="Poppins" w:cs="Poppins"/>
        </w:rPr>
        <w:t xml:space="preserve"> and return the</w:t>
      </w:r>
      <w:r w:rsidR="00BA5449" w:rsidRPr="008C5007">
        <w:rPr>
          <w:rFonts w:ascii="Poppins" w:hAnsi="Poppins" w:cs="Poppins"/>
        </w:rPr>
        <w:t xml:space="preserve"> </w:t>
      </w:r>
      <w:r w:rsidR="008C5007">
        <w:rPr>
          <w:rFonts w:ascii="Poppins" w:hAnsi="Poppins" w:cs="Poppins"/>
        </w:rPr>
        <w:t xml:space="preserve">application letter and CV </w:t>
      </w:r>
      <w:r w:rsidR="001951AC" w:rsidRPr="008C5007">
        <w:rPr>
          <w:rFonts w:ascii="Poppins" w:hAnsi="Poppins" w:cs="Poppins"/>
        </w:rPr>
        <w:t>by</w:t>
      </w:r>
      <w:r w:rsidR="00474731" w:rsidRPr="008C5007">
        <w:rPr>
          <w:rFonts w:ascii="Poppins" w:hAnsi="Poppins" w:cs="Poppins"/>
        </w:rPr>
        <w:t xml:space="preserve"> </w:t>
      </w:r>
      <w:r w:rsidR="00877A55" w:rsidRPr="008C5007">
        <w:rPr>
          <w:rFonts w:ascii="Poppins" w:hAnsi="Poppins" w:cs="Poppins"/>
          <w:b/>
          <w:bCs/>
        </w:rPr>
        <w:t>12 noon</w:t>
      </w:r>
      <w:r w:rsidR="00474731" w:rsidRPr="008C5007">
        <w:rPr>
          <w:rFonts w:ascii="Poppins" w:hAnsi="Poppins" w:cs="Poppins"/>
          <w:b/>
          <w:bCs/>
        </w:rPr>
        <w:t xml:space="preserve"> on </w:t>
      </w:r>
      <w:r w:rsidR="00877A55" w:rsidRPr="008C5007">
        <w:rPr>
          <w:rFonts w:ascii="Poppins" w:hAnsi="Poppins" w:cs="Poppins"/>
          <w:b/>
          <w:bCs/>
        </w:rPr>
        <w:t>Friday 14</w:t>
      </w:r>
      <w:r w:rsidR="00877A55" w:rsidRPr="008C5007">
        <w:rPr>
          <w:rFonts w:ascii="Poppins" w:hAnsi="Poppins" w:cs="Poppins"/>
          <w:b/>
          <w:bCs/>
          <w:vertAlign w:val="superscript"/>
        </w:rPr>
        <w:t>th</w:t>
      </w:r>
      <w:r w:rsidR="00877A55" w:rsidRPr="008C5007">
        <w:rPr>
          <w:rFonts w:ascii="Poppins" w:hAnsi="Poppins" w:cs="Poppins"/>
          <w:b/>
          <w:bCs/>
        </w:rPr>
        <w:t xml:space="preserve"> March 2025 to </w:t>
      </w:r>
      <w:hyperlink r:id="rId15" w:history="1">
        <w:r w:rsidR="008C5007" w:rsidRPr="008C5007">
          <w:rPr>
            <w:rStyle w:val="Hyperlink"/>
            <w:rFonts w:ascii="Poppins" w:hAnsi="Poppins" w:cs="Poppins"/>
            <w:b/>
            <w:bCs/>
          </w:rPr>
          <w:t>judith.sharpe@healthwatchnorfolk.co.uk</w:t>
        </w:r>
      </w:hyperlink>
      <w:r w:rsidR="00877A55" w:rsidRPr="008C5007">
        <w:rPr>
          <w:rFonts w:ascii="Poppins" w:hAnsi="Poppins" w:cs="Poppins"/>
          <w:b/>
          <w:bCs/>
        </w:rPr>
        <w:t xml:space="preserve"> or </w:t>
      </w:r>
      <w:r w:rsidR="003F0E58" w:rsidRPr="008C5007">
        <w:rPr>
          <w:rStyle w:val="Hyperlink"/>
          <w:rFonts w:ascii="Poppins" w:hAnsi="Poppins" w:cs="Poppins"/>
        </w:rPr>
        <w:t>enquiries@healthwatchnorfolk.co.uk</w:t>
      </w:r>
      <w:r w:rsidR="007259DC" w:rsidRPr="008C5007">
        <w:rPr>
          <w:rFonts w:ascii="Poppins" w:hAnsi="Poppins" w:cs="Poppins"/>
        </w:rPr>
        <w:t xml:space="preserve">. </w:t>
      </w:r>
    </w:p>
    <w:p w14:paraId="471D75E2" w14:textId="7467DA09" w:rsidR="00FC5DEF" w:rsidRDefault="008C5007" w:rsidP="00877A55">
      <w:pPr>
        <w:pStyle w:val="ListParagraph"/>
        <w:rPr>
          <w:rFonts w:ascii="Poppins" w:hAnsi="Poppins" w:cs="Poppins"/>
        </w:rPr>
      </w:pPr>
      <w:r>
        <w:rPr>
          <w:rFonts w:ascii="Poppins" w:hAnsi="Poppins" w:cs="Poppins"/>
        </w:rPr>
        <w:t>Applications</w:t>
      </w:r>
      <w:r w:rsidR="00323AAA" w:rsidRPr="007B4918">
        <w:rPr>
          <w:rFonts w:ascii="Poppins" w:hAnsi="Poppins" w:cs="Poppins"/>
        </w:rPr>
        <w:t xml:space="preserve"> will </w:t>
      </w:r>
      <w:r w:rsidR="00323AAA" w:rsidRPr="007B4918">
        <w:rPr>
          <w:rFonts w:ascii="Poppins" w:hAnsi="Poppins" w:cs="Poppins"/>
          <w:i/>
        </w:rPr>
        <w:t xml:space="preserve">only </w:t>
      </w:r>
      <w:r w:rsidR="00323AAA" w:rsidRPr="007B4918">
        <w:rPr>
          <w:rFonts w:ascii="Poppins" w:hAnsi="Poppins" w:cs="Poppins"/>
        </w:rPr>
        <w:t>be accepted by email.</w:t>
      </w:r>
    </w:p>
    <w:p w14:paraId="316CB16B" w14:textId="37AEF15E" w:rsidR="008C5007" w:rsidRPr="007B4918" w:rsidRDefault="008C5007" w:rsidP="008C5007">
      <w:pPr>
        <w:ind w:left="720"/>
        <w:rPr>
          <w:rFonts w:ascii="Poppins" w:hAnsi="Poppins" w:cs="Poppins"/>
        </w:rPr>
      </w:pPr>
      <w:r>
        <w:rPr>
          <w:rFonts w:ascii="Poppins" w:hAnsi="Poppins" w:cs="Poppins"/>
        </w:rPr>
        <w:t>A</w:t>
      </w:r>
      <w:r w:rsidRPr="007B4918">
        <w:rPr>
          <w:rFonts w:ascii="Poppins" w:hAnsi="Poppins" w:cs="Poppins"/>
        </w:rPr>
        <w:t xml:space="preserve">ll </w:t>
      </w:r>
      <w:r>
        <w:rPr>
          <w:rFonts w:ascii="Poppins" w:hAnsi="Poppins" w:cs="Poppins"/>
        </w:rPr>
        <w:t>applications</w:t>
      </w:r>
      <w:r w:rsidRPr="007B4918">
        <w:rPr>
          <w:rFonts w:ascii="Poppins" w:hAnsi="Poppins" w:cs="Poppins"/>
        </w:rPr>
        <w:t xml:space="preserve"> will be acknowledged.  All information received will be treated as confidential and only used for the purposes of election as a HWN Trustee.</w:t>
      </w:r>
    </w:p>
    <w:p w14:paraId="504033B2" w14:textId="77777777" w:rsidR="00FC5DEF" w:rsidRPr="007B4918" w:rsidRDefault="00FC5DEF" w:rsidP="00FC5DEF">
      <w:pPr>
        <w:pStyle w:val="ListParagraph"/>
        <w:rPr>
          <w:rFonts w:ascii="Poppins" w:hAnsi="Poppins" w:cs="Poppins"/>
        </w:rPr>
      </w:pPr>
    </w:p>
    <w:p w14:paraId="4A0C1046" w14:textId="1B432216" w:rsidR="00FC5DEF" w:rsidRPr="007B4918" w:rsidRDefault="00DE77C0" w:rsidP="00FC5DEF">
      <w:pPr>
        <w:pStyle w:val="ListParagraph"/>
        <w:numPr>
          <w:ilvl w:val="0"/>
          <w:numId w:val="34"/>
        </w:numPr>
        <w:rPr>
          <w:rFonts w:ascii="Poppins" w:hAnsi="Poppins" w:cs="Poppins"/>
        </w:rPr>
      </w:pPr>
      <w:r w:rsidRPr="007B4918">
        <w:rPr>
          <w:rFonts w:ascii="Poppins" w:hAnsi="Poppins" w:cs="Poppins"/>
        </w:rPr>
        <w:t xml:space="preserve">Applications will be reviewed by the CEO/Deputy CEO and a long list of shortlisted applicants shared with the Chair and other Board Members. </w:t>
      </w:r>
    </w:p>
    <w:p w14:paraId="4BD93AC0" w14:textId="77777777" w:rsidR="00FC5DEF" w:rsidRPr="007B4918" w:rsidRDefault="00FC5DEF" w:rsidP="00FC5DEF">
      <w:pPr>
        <w:pStyle w:val="ListParagraph"/>
        <w:rPr>
          <w:rFonts w:ascii="Poppins" w:hAnsi="Poppins" w:cs="Poppins"/>
        </w:rPr>
      </w:pPr>
    </w:p>
    <w:p w14:paraId="67AFB21D" w14:textId="4F20DDC0" w:rsidR="00FC5DEF" w:rsidRPr="007B4918" w:rsidRDefault="00DE77C0" w:rsidP="00FC5DEF">
      <w:pPr>
        <w:pStyle w:val="ListParagraph"/>
        <w:numPr>
          <w:ilvl w:val="0"/>
          <w:numId w:val="34"/>
        </w:numPr>
        <w:rPr>
          <w:rFonts w:ascii="Poppins" w:hAnsi="Poppins" w:cs="Poppins"/>
        </w:rPr>
      </w:pPr>
      <w:r w:rsidRPr="007B4918">
        <w:rPr>
          <w:rFonts w:ascii="Poppins" w:hAnsi="Poppins" w:cs="Poppins"/>
        </w:rPr>
        <w:t>Shortlisted applicants will be invited to a meeting with the Chair, CEO/Deputy CEO on the morning of Thursday 27</w:t>
      </w:r>
      <w:r w:rsidRPr="007B4918">
        <w:rPr>
          <w:rFonts w:ascii="Poppins" w:hAnsi="Poppins" w:cs="Poppins"/>
          <w:vertAlign w:val="superscript"/>
        </w:rPr>
        <w:t>th</w:t>
      </w:r>
      <w:r w:rsidRPr="007B4918">
        <w:rPr>
          <w:rFonts w:ascii="Poppins" w:hAnsi="Poppins" w:cs="Poppins"/>
        </w:rPr>
        <w:t xml:space="preserve"> March 2025 at our offices in Wymondham.</w:t>
      </w:r>
    </w:p>
    <w:p w14:paraId="5A50DE9F" w14:textId="77777777" w:rsidR="00FC5DEF" w:rsidRPr="007B4918" w:rsidRDefault="00FC5DEF" w:rsidP="00FC5DEF">
      <w:pPr>
        <w:pStyle w:val="ListParagraph"/>
        <w:rPr>
          <w:rFonts w:ascii="Poppins" w:hAnsi="Poppins" w:cs="Poppins"/>
        </w:rPr>
      </w:pPr>
    </w:p>
    <w:p w14:paraId="57947DDD" w14:textId="77777777" w:rsidR="00D60521" w:rsidRPr="007B4918" w:rsidRDefault="00DE77C0" w:rsidP="00FC5DEF">
      <w:pPr>
        <w:pStyle w:val="ListParagraph"/>
        <w:numPr>
          <w:ilvl w:val="0"/>
          <w:numId w:val="34"/>
        </w:numPr>
        <w:rPr>
          <w:rFonts w:ascii="Poppins" w:hAnsi="Poppins" w:cs="Poppins"/>
        </w:rPr>
      </w:pPr>
      <w:r w:rsidRPr="007B4918">
        <w:rPr>
          <w:rFonts w:ascii="Poppins" w:hAnsi="Poppins" w:cs="Poppins"/>
        </w:rPr>
        <w:t xml:space="preserve">Successful applicants will be informed </w:t>
      </w:r>
      <w:r w:rsidR="003D5BCB" w:rsidRPr="007B4918">
        <w:rPr>
          <w:rFonts w:ascii="Poppins" w:hAnsi="Poppins" w:cs="Poppins"/>
        </w:rPr>
        <w:t>by email within one week of the interviews</w:t>
      </w:r>
      <w:r w:rsidR="00D60521" w:rsidRPr="007B4918">
        <w:rPr>
          <w:rFonts w:ascii="Poppins" w:hAnsi="Poppins" w:cs="Poppins"/>
        </w:rPr>
        <w:t xml:space="preserve">. </w:t>
      </w:r>
    </w:p>
    <w:p w14:paraId="76AD6E62" w14:textId="77777777" w:rsidR="00D60521" w:rsidRPr="007B4918" w:rsidRDefault="00D60521" w:rsidP="00D60521">
      <w:pPr>
        <w:pStyle w:val="ListParagraph"/>
        <w:rPr>
          <w:rFonts w:ascii="Poppins" w:hAnsi="Poppins" w:cs="Poppins"/>
        </w:rPr>
      </w:pPr>
    </w:p>
    <w:p w14:paraId="41A75F70" w14:textId="61381DF8" w:rsidR="00D60521" w:rsidRPr="007B4918" w:rsidRDefault="00D60521" w:rsidP="008C5007">
      <w:pPr>
        <w:pStyle w:val="ListParagraph"/>
        <w:rPr>
          <w:rFonts w:ascii="Poppins" w:hAnsi="Poppins" w:cs="Poppins"/>
        </w:rPr>
      </w:pPr>
      <w:r w:rsidRPr="007B4918">
        <w:rPr>
          <w:rFonts w:ascii="Poppins" w:hAnsi="Poppins" w:cs="Poppins"/>
        </w:rPr>
        <w:lastRenderedPageBreak/>
        <w:t xml:space="preserve">Successful candidates will be invited to attend Part One of the </w:t>
      </w:r>
      <w:r w:rsidR="008C5007">
        <w:rPr>
          <w:rFonts w:ascii="Poppins" w:hAnsi="Poppins" w:cs="Poppins"/>
        </w:rPr>
        <w:t xml:space="preserve">Board </w:t>
      </w:r>
      <w:r w:rsidRPr="007B4918">
        <w:rPr>
          <w:rFonts w:ascii="Poppins" w:hAnsi="Poppins" w:cs="Poppins"/>
        </w:rPr>
        <w:t>meeting on Monday 28</w:t>
      </w:r>
      <w:r w:rsidRPr="007B4918">
        <w:rPr>
          <w:rFonts w:ascii="Poppins" w:hAnsi="Poppins" w:cs="Poppins"/>
          <w:vertAlign w:val="superscript"/>
        </w:rPr>
        <w:t>th</w:t>
      </w:r>
      <w:r w:rsidRPr="007B4918">
        <w:rPr>
          <w:rFonts w:ascii="Poppins" w:hAnsi="Poppins" w:cs="Poppins"/>
        </w:rPr>
        <w:t xml:space="preserve"> April. </w:t>
      </w:r>
    </w:p>
    <w:p w14:paraId="6DF4E217" w14:textId="46B38269" w:rsidR="00D60521" w:rsidRPr="007B4918" w:rsidRDefault="00D60521" w:rsidP="008C5007">
      <w:pPr>
        <w:pStyle w:val="ListParagraph"/>
        <w:rPr>
          <w:rFonts w:ascii="Poppins" w:hAnsi="Poppins" w:cs="Poppins"/>
          <w:b/>
          <w:bCs/>
          <w:i/>
          <w:iCs/>
        </w:rPr>
      </w:pPr>
      <w:r w:rsidRPr="007B4918">
        <w:rPr>
          <w:rFonts w:ascii="Poppins" w:hAnsi="Poppins" w:cs="Poppins"/>
          <w:b/>
          <w:bCs/>
          <w:i/>
          <w:iCs/>
        </w:rPr>
        <w:t>P</w:t>
      </w:r>
      <w:r w:rsidR="003D5BCB" w:rsidRPr="007B4918">
        <w:rPr>
          <w:rFonts w:ascii="Poppins" w:hAnsi="Poppins" w:cs="Poppins"/>
          <w:b/>
          <w:bCs/>
          <w:i/>
          <w:iCs/>
        </w:rPr>
        <w:t xml:space="preserve">lease note that </w:t>
      </w:r>
      <w:r w:rsidR="008C5007">
        <w:rPr>
          <w:rFonts w:ascii="Poppins" w:hAnsi="Poppins" w:cs="Poppins"/>
          <w:b/>
          <w:bCs/>
          <w:i/>
          <w:iCs/>
        </w:rPr>
        <w:t xml:space="preserve">the election of </w:t>
      </w:r>
      <w:r w:rsidR="003D5BCB" w:rsidRPr="007B4918">
        <w:rPr>
          <w:rFonts w:ascii="Poppins" w:hAnsi="Poppins" w:cs="Poppins"/>
          <w:b/>
          <w:bCs/>
          <w:i/>
          <w:iCs/>
        </w:rPr>
        <w:t>successful applicants will have to be ratified by the Board in Part 2 of its meeting to be held on Monday 28</w:t>
      </w:r>
      <w:r w:rsidR="003D5BCB" w:rsidRPr="007B4918">
        <w:rPr>
          <w:rFonts w:ascii="Poppins" w:hAnsi="Poppins" w:cs="Poppins"/>
          <w:b/>
          <w:bCs/>
          <w:i/>
          <w:iCs/>
          <w:vertAlign w:val="superscript"/>
        </w:rPr>
        <w:t>th</w:t>
      </w:r>
      <w:r w:rsidR="003D5BCB" w:rsidRPr="007B4918">
        <w:rPr>
          <w:rFonts w:ascii="Poppins" w:hAnsi="Poppins" w:cs="Poppins"/>
          <w:b/>
          <w:bCs/>
          <w:i/>
          <w:iCs/>
        </w:rPr>
        <w:t xml:space="preserve"> April</w:t>
      </w:r>
      <w:r w:rsidRPr="007B4918">
        <w:rPr>
          <w:rFonts w:ascii="Poppins" w:hAnsi="Poppins" w:cs="Poppins"/>
          <w:b/>
          <w:bCs/>
          <w:i/>
          <w:iCs/>
        </w:rPr>
        <w:t>.</w:t>
      </w:r>
    </w:p>
    <w:p w14:paraId="03B5D1FC" w14:textId="77777777" w:rsidR="00D60521" w:rsidRPr="007B4918" w:rsidRDefault="00D60521" w:rsidP="00D60521">
      <w:pPr>
        <w:pStyle w:val="ListParagraph"/>
        <w:rPr>
          <w:rFonts w:ascii="Poppins" w:hAnsi="Poppins" w:cs="Poppins"/>
          <w:b/>
          <w:bCs/>
          <w:i/>
          <w:iCs/>
        </w:rPr>
      </w:pPr>
    </w:p>
    <w:p w14:paraId="67DEF603" w14:textId="2DCEDF5C" w:rsidR="00E76724" w:rsidRPr="007B4918" w:rsidRDefault="00D60521" w:rsidP="00E76724">
      <w:pPr>
        <w:pStyle w:val="ListParagraph"/>
        <w:numPr>
          <w:ilvl w:val="0"/>
          <w:numId w:val="34"/>
        </w:numPr>
        <w:rPr>
          <w:rFonts w:ascii="Poppins" w:hAnsi="Poppins" w:cs="Poppins"/>
        </w:rPr>
      </w:pPr>
      <w:r w:rsidRPr="007B4918">
        <w:rPr>
          <w:rFonts w:ascii="Poppins" w:hAnsi="Poppins" w:cs="Poppins"/>
        </w:rPr>
        <w:t>Formal notification will be published on the Healthwatch Norfolk Website and the Companies House website – all new trustees will be expected to complete a Register of Interests Form which is also available to the general public.</w:t>
      </w:r>
    </w:p>
    <w:p w14:paraId="6F90BAF6" w14:textId="77777777" w:rsidR="00E76724" w:rsidRPr="007B4918" w:rsidRDefault="00E76724" w:rsidP="00E76724">
      <w:pPr>
        <w:pStyle w:val="ListParagraph"/>
        <w:rPr>
          <w:rFonts w:ascii="Poppins" w:hAnsi="Poppins" w:cs="Poppins"/>
        </w:rPr>
      </w:pPr>
    </w:p>
    <w:p w14:paraId="1E616276" w14:textId="3B52E012" w:rsidR="00931053" w:rsidRPr="007B4918" w:rsidRDefault="00931053" w:rsidP="008C5007">
      <w:pPr>
        <w:rPr>
          <w:rFonts w:ascii="Poppins" w:hAnsi="Poppins" w:cs="Poppins"/>
        </w:rPr>
      </w:pPr>
    </w:p>
    <w:sectPr w:rsidR="00931053" w:rsidRPr="007B4918">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56FC9" w14:textId="77777777" w:rsidR="005C3493" w:rsidRDefault="005C3493" w:rsidP="00783957">
      <w:pPr>
        <w:spacing w:after="0" w:line="240" w:lineRule="auto"/>
      </w:pPr>
      <w:r>
        <w:separator/>
      </w:r>
    </w:p>
  </w:endnote>
  <w:endnote w:type="continuationSeparator" w:id="0">
    <w:p w14:paraId="3921AA68" w14:textId="77777777" w:rsidR="005C3493" w:rsidRDefault="005C3493" w:rsidP="0078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E9ABF" w14:textId="77777777" w:rsidR="00373046" w:rsidRDefault="00373046" w:rsidP="00D157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5386E0" w14:textId="77777777" w:rsidR="00373046" w:rsidRDefault="00373046" w:rsidP="000B19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23112" w14:textId="77777777" w:rsidR="00373046" w:rsidRDefault="00373046" w:rsidP="00D157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72D9">
      <w:rPr>
        <w:rStyle w:val="PageNumber"/>
        <w:noProof/>
      </w:rPr>
      <w:t>12</w:t>
    </w:r>
    <w:r>
      <w:rPr>
        <w:rStyle w:val="PageNumber"/>
      </w:rPr>
      <w:fldChar w:fldCharType="end"/>
    </w:r>
  </w:p>
  <w:p w14:paraId="63613EB4" w14:textId="77777777" w:rsidR="00373046" w:rsidRDefault="00373046" w:rsidP="000B19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1F4B2" w14:textId="77777777" w:rsidR="005C3493" w:rsidRDefault="005C3493" w:rsidP="00783957">
      <w:pPr>
        <w:spacing w:after="0" w:line="240" w:lineRule="auto"/>
      </w:pPr>
      <w:r>
        <w:separator/>
      </w:r>
    </w:p>
  </w:footnote>
  <w:footnote w:type="continuationSeparator" w:id="0">
    <w:p w14:paraId="20EA00CB" w14:textId="77777777" w:rsidR="005C3493" w:rsidRDefault="005C3493" w:rsidP="00783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67E"/>
    <w:multiLevelType w:val="hybridMultilevel"/>
    <w:tmpl w:val="A75E3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A7664"/>
    <w:multiLevelType w:val="hybridMultilevel"/>
    <w:tmpl w:val="ED9A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D607F"/>
    <w:multiLevelType w:val="hybridMultilevel"/>
    <w:tmpl w:val="2126F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67C99"/>
    <w:multiLevelType w:val="hybridMultilevel"/>
    <w:tmpl w:val="D2E6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93018"/>
    <w:multiLevelType w:val="hybridMultilevel"/>
    <w:tmpl w:val="1DC2E62A"/>
    <w:lvl w:ilvl="0" w:tplc="0BB20C4C">
      <w:start w:val="6"/>
      <w:numFmt w:val="lowerLetter"/>
      <w:lvlText w:val="(%1)"/>
      <w:lvlJc w:val="left"/>
      <w:pPr>
        <w:tabs>
          <w:tab w:val="num" w:pos="1800"/>
        </w:tabs>
        <w:ind w:left="1800" w:hanging="360"/>
      </w:pPr>
      <w:rPr>
        <w:rFonts w:hint="default"/>
      </w:r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12445B51"/>
    <w:multiLevelType w:val="hybridMultilevel"/>
    <w:tmpl w:val="1AA8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D256B"/>
    <w:multiLevelType w:val="multilevel"/>
    <w:tmpl w:val="BDB67B7C"/>
    <w:lvl w:ilvl="0">
      <w:start w:val="1"/>
      <w:numFmt w:val="decimal"/>
      <w:lvlText w:val="(%1)"/>
      <w:lvlJc w:val="left"/>
      <w:pPr>
        <w:tabs>
          <w:tab w:val="num" w:pos="720"/>
        </w:tabs>
        <w:ind w:left="720" w:hanging="360"/>
      </w:pPr>
      <w:rPr>
        <w:rFonts w:ascii="Trebuchet MS" w:hAnsi="Trebuchet MS"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5E5961"/>
    <w:multiLevelType w:val="hybridMultilevel"/>
    <w:tmpl w:val="273A41E4"/>
    <w:lvl w:ilvl="0" w:tplc="AAD6864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D21112"/>
    <w:multiLevelType w:val="hybridMultilevel"/>
    <w:tmpl w:val="B9D6DD64"/>
    <w:lvl w:ilvl="0" w:tplc="DF44F452">
      <w:start w:val="3"/>
      <w:numFmt w:val="lowerLetter"/>
      <w:lvlText w:val="(%1)"/>
      <w:lvlJc w:val="left"/>
      <w:pPr>
        <w:tabs>
          <w:tab w:val="num" w:pos="1842"/>
        </w:tabs>
        <w:ind w:left="1842" w:hanging="360"/>
      </w:pPr>
      <w:rPr>
        <w:rFonts w:hint="default"/>
      </w:rPr>
    </w:lvl>
    <w:lvl w:ilvl="1" w:tplc="E2267AE2">
      <w:start w:val="2"/>
      <w:numFmt w:val="decimal"/>
      <w:lvlText w:val="(%2)"/>
      <w:lvlJc w:val="left"/>
      <w:pPr>
        <w:tabs>
          <w:tab w:val="num" w:pos="2562"/>
        </w:tabs>
        <w:ind w:left="2562" w:hanging="360"/>
      </w:pPr>
      <w:rPr>
        <w:rFonts w:hint="default"/>
      </w:rPr>
    </w:lvl>
    <w:lvl w:ilvl="2" w:tplc="0809001B" w:tentative="1">
      <w:start w:val="1"/>
      <w:numFmt w:val="lowerRoman"/>
      <w:lvlText w:val="%3."/>
      <w:lvlJc w:val="right"/>
      <w:pPr>
        <w:tabs>
          <w:tab w:val="num" w:pos="3282"/>
        </w:tabs>
        <w:ind w:left="3282" w:hanging="180"/>
      </w:pPr>
    </w:lvl>
    <w:lvl w:ilvl="3" w:tplc="0809000F" w:tentative="1">
      <w:start w:val="1"/>
      <w:numFmt w:val="decimal"/>
      <w:lvlText w:val="%4."/>
      <w:lvlJc w:val="left"/>
      <w:pPr>
        <w:tabs>
          <w:tab w:val="num" w:pos="4002"/>
        </w:tabs>
        <w:ind w:left="4002" w:hanging="360"/>
      </w:pPr>
    </w:lvl>
    <w:lvl w:ilvl="4" w:tplc="08090019" w:tentative="1">
      <w:start w:val="1"/>
      <w:numFmt w:val="lowerLetter"/>
      <w:lvlText w:val="%5."/>
      <w:lvlJc w:val="left"/>
      <w:pPr>
        <w:tabs>
          <w:tab w:val="num" w:pos="4722"/>
        </w:tabs>
        <w:ind w:left="4722" w:hanging="360"/>
      </w:pPr>
    </w:lvl>
    <w:lvl w:ilvl="5" w:tplc="0809001B" w:tentative="1">
      <w:start w:val="1"/>
      <w:numFmt w:val="lowerRoman"/>
      <w:lvlText w:val="%6."/>
      <w:lvlJc w:val="right"/>
      <w:pPr>
        <w:tabs>
          <w:tab w:val="num" w:pos="5442"/>
        </w:tabs>
        <w:ind w:left="5442" w:hanging="180"/>
      </w:pPr>
    </w:lvl>
    <w:lvl w:ilvl="6" w:tplc="0809000F" w:tentative="1">
      <w:start w:val="1"/>
      <w:numFmt w:val="decimal"/>
      <w:lvlText w:val="%7."/>
      <w:lvlJc w:val="left"/>
      <w:pPr>
        <w:tabs>
          <w:tab w:val="num" w:pos="6162"/>
        </w:tabs>
        <w:ind w:left="6162" w:hanging="360"/>
      </w:pPr>
    </w:lvl>
    <w:lvl w:ilvl="7" w:tplc="08090019" w:tentative="1">
      <w:start w:val="1"/>
      <w:numFmt w:val="lowerLetter"/>
      <w:lvlText w:val="%8."/>
      <w:lvlJc w:val="left"/>
      <w:pPr>
        <w:tabs>
          <w:tab w:val="num" w:pos="6882"/>
        </w:tabs>
        <w:ind w:left="6882" w:hanging="360"/>
      </w:pPr>
    </w:lvl>
    <w:lvl w:ilvl="8" w:tplc="0809001B" w:tentative="1">
      <w:start w:val="1"/>
      <w:numFmt w:val="lowerRoman"/>
      <w:lvlText w:val="%9."/>
      <w:lvlJc w:val="right"/>
      <w:pPr>
        <w:tabs>
          <w:tab w:val="num" w:pos="7602"/>
        </w:tabs>
        <w:ind w:left="7602" w:hanging="180"/>
      </w:pPr>
    </w:lvl>
  </w:abstractNum>
  <w:abstractNum w:abstractNumId="9" w15:restartNumberingAfterBreak="0">
    <w:nsid w:val="1EA1414F"/>
    <w:multiLevelType w:val="hybridMultilevel"/>
    <w:tmpl w:val="71C06BB4"/>
    <w:lvl w:ilvl="0" w:tplc="FE42F8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DA1661"/>
    <w:multiLevelType w:val="hybridMultilevel"/>
    <w:tmpl w:val="88F4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53E5F"/>
    <w:multiLevelType w:val="hybridMultilevel"/>
    <w:tmpl w:val="24D6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A22AA"/>
    <w:multiLevelType w:val="hybridMultilevel"/>
    <w:tmpl w:val="F2F2B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E0C32"/>
    <w:multiLevelType w:val="hybridMultilevel"/>
    <w:tmpl w:val="318C0E08"/>
    <w:lvl w:ilvl="0" w:tplc="5B0C45B8">
      <w:start w:val="6"/>
      <w:numFmt w:val="lowerLetter"/>
      <w:lvlText w:val="(%1)"/>
      <w:lvlJc w:val="left"/>
      <w:pPr>
        <w:tabs>
          <w:tab w:val="num" w:pos="1440"/>
        </w:tabs>
        <w:ind w:left="1440" w:hanging="705"/>
      </w:pPr>
      <w:rPr>
        <w:rFonts w:hint="default"/>
      </w:rPr>
    </w:lvl>
    <w:lvl w:ilvl="1" w:tplc="08090019" w:tentative="1">
      <w:start w:val="1"/>
      <w:numFmt w:val="lowerLetter"/>
      <w:lvlText w:val="%2."/>
      <w:lvlJc w:val="left"/>
      <w:pPr>
        <w:tabs>
          <w:tab w:val="num" w:pos="1815"/>
        </w:tabs>
        <w:ind w:left="1815" w:hanging="360"/>
      </w:pPr>
    </w:lvl>
    <w:lvl w:ilvl="2" w:tplc="0809001B" w:tentative="1">
      <w:start w:val="1"/>
      <w:numFmt w:val="lowerRoman"/>
      <w:lvlText w:val="%3."/>
      <w:lvlJc w:val="right"/>
      <w:pPr>
        <w:tabs>
          <w:tab w:val="num" w:pos="2535"/>
        </w:tabs>
        <w:ind w:left="2535" w:hanging="180"/>
      </w:pPr>
    </w:lvl>
    <w:lvl w:ilvl="3" w:tplc="0809000F" w:tentative="1">
      <w:start w:val="1"/>
      <w:numFmt w:val="decimal"/>
      <w:lvlText w:val="%4."/>
      <w:lvlJc w:val="left"/>
      <w:pPr>
        <w:tabs>
          <w:tab w:val="num" w:pos="3255"/>
        </w:tabs>
        <w:ind w:left="3255" w:hanging="360"/>
      </w:pPr>
    </w:lvl>
    <w:lvl w:ilvl="4" w:tplc="08090019" w:tentative="1">
      <w:start w:val="1"/>
      <w:numFmt w:val="lowerLetter"/>
      <w:lvlText w:val="%5."/>
      <w:lvlJc w:val="left"/>
      <w:pPr>
        <w:tabs>
          <w:tab w:val="num" w:pos="3975"/>
        </w:tabs>
        <w:ind w:left="3975" w:hanging="360"/>
      </w:pPr>
    </w:lvl>
    <w:lvl w:ilvl="5" w:tplc="0809001B" w:tentative="1">
      <w:start w:val="1"/>
      <w:numFmt w:val="lowerRoman"/>
      <w:lvlText w:val="%6."/>
      <w:lvlJc w:val="right"/>
      <w:pPr>
        <w:tabs>
          <w:tab w:val="num" w:pos="4695"/>
        </w:tabs>
        <w:ind w:left="4695" w:hanging="180"/>
      </w:pPr>
    </w:lvl>
    <w:lvl w:ilvl="6" w:tplc="0809000F" w:tentative="1">
      <w:start w:val="1"/>
      <w:numFmt w:val="decimal"/>
      <w:lvlText w:val="%7."/>
      <w:lvlJc w:val="left"/>
      <w:pPr>
        <w:tabs>
          <w:tab w:val="num" w:pos="5415"/>
        </w:tabs>
        <w:ind w:left="5415" w:hanging="360"/>
      </w:pPr>
    </w:lvl>
    <w:lvl w:ilvl="7" w:tplc="08090019" w:tentative="1">
      <w:start w:val="1"/>
      <w:numFmt w:val="lowerLetter"/>
      <w:lvlText w:val="%8."/>
      <w:lvlJc w:val="left"/>
      <w:pPr>
        <w:tabs>
          <w:tab w:val="num" w:pos="6135"/>
        </w:tabs>
        <w:ind w:left="6135" w:hanging="360"/>
      </w:pPr>
    </w:lvl>
    <w:lvl w:ilvl="8" w:tplc="0809001B" w:tentative="1">
      <w:start w:val="1"/>
      <w:numFmt w:val="lowerRoman"/>
      <w:lvlText w:val="%9."/>
      <w:lvlJc w:val="right"/>
      <w:pPr>
        <w:tabs>
          <w:tab w:val="num" w:pos="6855"/>
        </w:tabs>
        <w:ind w:left="6855" w:hanging="180"/>
      </w:pPr>
    </w:lvl>
  </w:abstractNum>
  <w:abstractNum w:abstractNumId="14" w15:restartNumberingAfterBreak="0">
    <w:nsid w:val="2A244FBA"/>
    <w:multiLevelType w:val="hybridMultilevel"/>
    <w:tmpl w:val="A87AD1A8"/>
    <w:lvl w:ilvl="0" w:tplc="C8029656">
      <w:start w:val="2"/>
      <w:numFmt w:val="decimal"/>
      <w:lvlText w:val="(%1)"/>
      <w:lvlJc w:val="left"/>
      <w:pPr>
        <w:tabs>
          <w:tab w:val="num" w:pos="1437"/>
        </w:tabs>
        <w:ind w:left="1437" w:hanging="705"/>
      </w:pPr>
      <w:rPr>
        <w:rFonts w:hint="default"/>
      </w:rPr>
    </w:lvl>
    <w:lvl w:ilvl="1" w:tplc="08090001">
      <w:start w:val="1"/>
      <w:numFmt w:val="bullet"/>
      <w:lvlText w:val=""/>
      <w:lvlJc w:val="left"/>
      <w:pPr>
        <w:tabs>
          <w:tab w:val="num" w:pos="1812"/>
        </w:tabs>
        <w:ind w:left="1812" w:hanging="360"/>
      </w:pPr>
      <w:rPr>
        <w:rFonts w:ascii="Symbol" w:hAnsi="Symbol" w:hint="default"/>
      </w:rPr>
    </w:lvl>
    <w:lvl w:ilvl="2" w:tplc="0809001B" w:tentative="1">
      <w:start w:val="1"/>
      <w:numFmt w:val="lowerRoman"/>
      <w:lvlText w:val="%3."/>
      <w:lvlJc w:val="right"/>
      <w:pPr>
        <w:tabs>
          <w:tab w:val="num" w:pos="2532"/>
        </w:tabs>
        <w:ind w:left="2532" w:hanging="180"/>
      </w:pPr>
    </w:lvl>
    <w:lvl w:ilvl="3" w:tplc="0809000F" w:tentative="1">
      <w:start w:val="1"/>
      <w:numFmt w:val="decimal"/>
      <w:lvlText w:val="%4."/>
      <w:lvlJc w:val="left"/>
      <w:pPr>
        <w:tabs>
          <w:tab w:val="num" w:pos="3252"/>
        </w:tabs>
        <w:ind w:left="3252" w:hanging="360"/>
      </w:pPr>
    </w:lvl>
    <w:lvl w:ilvl="4" w:tplc="08090019" w:tentative="1">
      <w:start w:val="1"/>
      <w:numFmt w:val="lowerLetter"/>
      <w:lvlText w:val="%5."/>
      <w:lvlJc w:val="left"/>
      <w:pPr>
        <w:tabs>
          <w:tab w:val="num" w:pos="3972"/>
        </w:tabs>
        <w:ind w:left="3972" w:hanging="360"/>
      </w:pPr>
    </w:lvl>
    <w:lvl w:ilvl="5" w:tplc="0809001B" w:tentative="1">
      <w:start w:val="1"/>
      <w:numFmt w:val="lowerRoman"/>
      <w:lvlText w:val="%6."/>
      <w:lvlJc w:val="right"/>
      <w:pPr>
        <w:tabs>
          <w:tab w:val="num" w:pos="4692"/>
        </w:tabs>
        <w:ind w:left="4692" w:hanging="180"/>
      </w:pPr>
    </w:lvl>
    <w:lvl w:ilvl="6" w:tplc="0809000F" w:tentative="1">
      <w:start w:val="1"/>
      <w:numFmt w:val="decimal"/>
      <w:lvlText w:val="%7."/>
      <w:lvlJc w:val="left"/>
      <w:pPr>
        <w:tabs>
          <w:tab w:val="num" w:pos="5412"/>
        </w:tabs>
        <w:ind w:left="5412" w:hanging="360"/>
      </w:pPr>
    </w:lvl>
    <w:lvl w:ilvl="7" w:tplc="08090019" w:tentative="1">
      <w:start w:val="1"/>
      <w:numFmt w:val="lowerLetter"/>
      <w:lvlText w:val="%8."/>
      <w:lvlJc w:val="left"/>
      <w:pPr>
        <w:tabs>
          <w:tab w:val="num" w:pos="6132"/>
        </w:tabs>
        <w:ind w:left="6132" w:hanging="360"/>
      </w:pPr>
    </w:lvl>
    <w:lvl w:ilvl="8" w:tplc="0809001B" w:tentative="1">
      <w:start w:val="1"/>
      <w:numFmt w:val="lowerRoman"/>
      <w:lvlText w:val="%9."/>
      <w:lvlJc w:val="right"/>
      <w:pPr>
        <w:tabs>
          <w:tab w:val="num" w:pos="6852"/>
        </w:tabs>
        <w:ind w:left="6852" w:hanging="180"/>
      </w:pPr>
    </w:lvl>
  </w:abstractNum>
  <w:abstractNum w:abstractNumId="15" w15:restartNumberingAfterBreak="0">
    <w:nsid w:val="2C23687F"/>
    <w:multiLevelType w:val="hybridMultilevel"/>
    <w:tmpl w:val="4D08B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6F6F0C"/>
    <w:multiLevelType w:val="hybridMultilevel"/>
    <w:tmpl w:val="EE865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06482"/>
    <w:multiLevelType w:val="hybridMultilevel"/>
    <w:tmpl w:val="9F26EE16"/>
    <w:lvl w:ilvl="0" w:tplc="92F8B9F6">
      <w:start w:val="1"/>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8" w15:restartNumberingAfterBreak="0">
    <w:nsid w:val="37DE7719"/>
    <w:multiLevelType w:val="hybridMultilevel"/>
    <w:tmpl w:val="747C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4A2822"/>
    <w:multiLevelType w:val="hybridMultilevel"/>
    <w:tmpl w:val="DF34936E"/>
    <w:lvl w:ilvl="0" w:tplc="8746F7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FF5028"/>
    <w:multiLevelType w:val="hybridMultilevel"/>
    <w:tmpl w:val="9208E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9D4A28"/>
    <w:multiLevelType w:val="multilevel"/>
    <w:tmpl w:val="68FCEB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C80487F"/>
    <w:multiLevelType w:val="hybridMultilevel"/>
    <w:tmpl w:val="CDD60E84"/>
    <w:lvl w:ilvl="0" w:tplc="A89253D6">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3" w15:restartNumberingAfterBreak="0">
    <w:nsid w:val="3D4843C5"/>
    <w:multiLevelType w:val="hybridMultilevel"/>
    <w:tmpl w:val="17DCBCB0"/>
    <w:lvl w:ilvl="0" w:tplc="46B869DA">
      <w:start w:val="2"/>
      <w:numFmt w:val="decimal"/>
      <w:lvlText w:val="(%1)"/>
      <w:lvlJc w:val="left"/>
      <w:pPr>
        <w:tabs>
          <w:tab w:val="num" w:pos="1440"/>
        </w:tabs>
        <w:ind w:left="1440" w:hanging="720"/>
      </w:pPr>
      <w:rPr>
        <w:rFonts w:hint="default"/>
      </w:rPr>
    </w:lvl>
    <w:lvl w:ilvl="1" w:tplc="3D045366">
      <w:start w:val="1"/>
      <w:numFmt w:val="lowerLetter"/>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43282220"/>
    <w:multiLevelType w:val="hybridMultilevel"/>
    <w:tmpl w:val="AC7A47E0"/>
    <w:lvl w:ilvl="0" w:tplc="2A4E4424">
      <w:start w:val="1"/>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5" w15:restartNumberingAfterBreak="0">
    <w:nsid w:val="43402DFC"/>
    <w:multiLevelType w:val="hybridMultilevel"/>
    <w:tmpl w:val="99DABFA6"/>
    <w:lvl w:ilvl="0" w:tplc="08090001">
      <w:start w:val="1"/>
      <w:numFmt w:val="bullet"/>
      <w:lvlText w:val=""/>
      <w:lvlJc w:val="left"/>
      <w:pPr>
        <w:tabs>
          <w:tab w:val="num" w:pos="1449"/>
        </w:tabs>
        <w:ind w:left="1449" w:hanging="360"/>
      </w:pPr>
      <w:rPr>
        <w:rFonts w:ascii="Symbol" w:hAnsi="Symbol" w:hint="default"/>
      </w:rPr>
    </w:lvl>
    <w:lvl w:ilvl="1" w:tplc="08090003" w:tentative="1">
      <w:start w:val="1"/>
      <w:numFmt w:val="bullet"/>
      <w:lvlText w:val="o"/>
      <w:lvlJc w:val="left"/>
      <w:pPr>
        <w:tabs>
          <w:tab w:val="num" w:pos="2169"/>
        </w:tabs>
        <w:ind w:left="2169" w:hanging="360"/>
      </w:pPr>
      <w:rPr>
        <w:rFonts w:ascii="Courier New" w:hAnsi="Courier New" w:cs="Courier New" w:hint="default"/>
      </w:rPr>
    </w:lvl>
    <w:lvl w:ilvl="2" w:tplc="08090005" w:tentative="1">
      <w:start w:val="1"/>
      <w:numFmt w:val="bullet"/>
      <w:lvlText w:val=""/>
      <w:lvlJc w:val="left"/>
      <w:pPr>
        <w:tabs>
          <w:tab w:val="num" w:pos="2889"/>
        </w:tabs>
        <w:ind w:left="2889" w:hanging="360"/>
      </w:pPr>
      <w:rPr>
        <w:rFonts w:ascii="Wingdings" w:hAnsi="Wingdings" w:hint="default"/>
      </w:rPr>
    </w:lvl>
    <w:lvl w:ilvl="3" w:tplc="08090001" w:tentative="1">
      <w:start w:val="1"/>
      <w:numFmt w:val="bullet"/>
      <w:lvlText w:val=""/>
      <w:lvlJc w:val="left"/>
      <w:pPr>
        <w:tabs>
          <w:tab w:val="num" w:pos="3609"/>
        </w:tabs>
        <w:ind w:left="3609" w:hanging="360"/>
      </w:pPr>
      <w:rPr>
        <w:rFonts w:ascii="Symbol" w:hAnsi="Symbol" w:hint="default"/>
      </w:rPr>
    </w:lvl>
    <w:lvl w:ilvl="4" w:tplc="08090003" w:tentative="1">
      <w:start w:val="1"/>
      <w:numFmt w:val="bullet"/>
      <w:lvlText w:val="o"/>
      <w:lvlJc w:val="left"/>
      <w:pPr>
        <w:tabs>
          <w:tab w:val="num" w:pos="4329"/>
        </w:tabs>
        <w:ind w:left="4329" w:hanging="360"/>
      </w:pPr>
      <w:rPr>
        <w:rFonts w:ascii="Courier New" w:hAnsi="Courier New" w:cs="Courier New" w:hint="default"/>
      </w:rPr>
    </w:lvl>
    <w:lvl w:ilvl="5" w:tplc="08090005" w:tentative="1">
      <w:start w:val="1"/>
      <w:numFmt w:val="bullet"/>
      <w:lvlText w:val=""/>
      <w:lvlJc w:val="left"/>
      <w:pPr>
        <w:tabs>
          <w:tab w:val="num" w:pos="5049"/>
        </w:tabs>
        <w:ind w:left="5049" w:hanging="360"/>
      </w:pPr>
      <w:rPr>
        <w:rFonts w:ascii="Wingdings" w:hAnsi="Wingdings" w:hint="default"/>
      </w:rPr>
    </w:lvl>
    <w:lvl w:ilvl="6" w:tplc="08090001" w:tentative="1">
      <w:start w:val="1"/>
      <w:numFmt w:val="bullet"/>
      <w:lvlText w:val=""/>
      <w:lvlJc w:val="left"/>
      <w:pPr>
        <w:tabs>
          <w:tab w:val="num" w:pos="5769"/>
        </w:tabs>
        <w:ind w:left="5769" w:hanging="360"/>
      </w:pPr>
      <w:rPr>
        <w:rFonts w:ascii="Symbol" w:hAnsi="Symbol" w:hint="default"/>
      </w:rPr>
    </w:lvl>
    <w:lvl w:ilvl="7" w:tplc="08090003" w:tentative="1">
      <w:start w:val="1"/>
      <w:numFmt w:val="bullet"/>
      <w:lvlText w:val="o"/>
      <w:lvlJc w:val="left"/>
      <w:pPr>
        <w:tabs>
          <w:tab w:val="num" w:pos="6489"/>
        </w:tabs>
        <w:ind w:left="6489" w:hanging="360"/>
      </w:pPr>
      <w:rPr>
        <w:rFonts w:ascii="Courier New" w:hAnsi="Courier New" w:cs="Courier New" w:hint="default"/>
      </w:rPr>
    </w:lvl>
    <w:lvl w:ilvl="8" w:tplc="08090005" w:tentative="1">
      <w:start w:val="1"/>
      <w:numFmt w:val="bullet"/>
      <w:lvlText w:val=""/>
      <w:lvlJc w:val="left"/>
      <w:pPr>
        <w:tabs>
          <w:tab w:val="num" w:pos="7209"/>
        </w:tabs>
        <w:ind w:left="7209" w:hanging="360"/>
      </w:pPr>
      <w:rPr>
        <w:rFonts w:ascii="Wingdings" w:hAnsi="Wingdings" w:hint="default"/>
      </w:rPr>
    </w:lvl>
  </w:abstractNum>
  <w:abstractNum w:abstractNumId="26" w15:restartNumberingAfterBreak="0">
    <w:nsid w:val="44A830BC"/>
    <w:multiLevelType w:val="multilevel"/>
    <w:tmpl w:val="61E02696"/>
    <w:lvl w:ilvl="0">
      <w:start w:val="1"/>
      <w:numFmt w:val="decimal"/>
      <w:pStyle w:val="BWBLevel1"/>
      <w:lvlText w:val="%1."/>
      <w:lvlJc w:val="left"/>
      <w:pPr>
        <w:tabs>
          <w:tab w:val="num" w:pos="720"/>
        </w:tabs>
        <w:ind w:left="720" w:hanging="720"/>
      </w:pPr>
      <w:rPr>
        <w:rFonts w:hint="default"/>
      </w:rPr>
    </w:lvl>
    <w:lvl w:ilvl="1">
      <w:start w:val="1"/>
      <w:numFmt w:val="decimal"/>
      <w:pStyle w:val="BWBLevel2"/>
      <w:lvlText w:val="%1.%2"/>
      <w:lvlJc w:val="left"/>
      <w:pPr>
        <w:tabs>
          <w:tab w:val="num" w:pos="720"/>
        </w:tabs>
        <w:ind w:left="720" w:hanging="720"/>
      </w:pPr>
      <w:rPr>
        <w:rFonts w:hint="default"/>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7" w15:restartNumberingAfterBreak="0">
    <w:nsid w:val="49544F03"/>
    <w:multiLevelType w:val="hybridMultilevel"/>
    <w:tmpl w:val="E26875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C8A0E97"/>
    <w:multiLevelType w:val="hybridMultilevel"/>
    <w:tmpl w:val="1AD0E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F17347"/>
    <w:multiLevelType w:val="hybridMultilevel"/>
    <w:tmpl w:val="6C68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014BEF"/>
    <w:multiLevelType w:val="hybridMultilevel"/>
    <w:tmpl w:val="ADD2C0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3E7590"/>
    <w:multiLevelType w:val="hybridMultilevel"/>
    <w:tmpl w:val="D3E2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9E73CC"/>
    <w:multiLevelType w:val="hybridMultilevel"/>
    <w:tmpl w:val="09E84AE6"/>
    <w:lvl w:ilvl="0" w:tplc="5FAE2732">
      <w:start w:val="2"/>
      <w:numFmt w:val="decimal"/>
      <w:lvlText w:val="(%1)"/>
      <w:lvlJc w:val="left"/>
      <w:pPr>
        <w:tabs>
          <w:tab w:val="num" w:pos="1440"/>
        </w:tabs>
        <w:ind w:left="1440" w:hanging="705"/>
      </w:pPr>
      <w:rPr>
        <w:rFonts w:hint="default"/>
      </w:rPr>
    </w:lvl>
    <w:lvl w:ilvl="1" w:tplc="08090019" w:tentative="1">
      <w:start w:val="1"/>
      <w:numFmt w:val="lowerLetter"/>
      <w:lvlText w:val="%2."/>
      <w:lvlJc w:val="left"/>
      <w:pPr>
        <w:tabs>
          <w:tab w:val="num" w:pos="1815"/>
        </w:tabs>
        <w:ind w:left="1815" w:hanging="360"/>
      </w:pPr>
    </w:lvl>
    <w:lvl w:ilvl="2" w:tplc="0809001B" w:tentative="1">
      <w:start w:val="1"/>
      <w:numFmt w:val="lowerRoman"/>
      <w:lvlText w:val="%3."/>
      <w:lvlJc w:val="right"/>
      <w:pPr>
        <w:tabs>
          <w:tab w:val="num" w:pos="2535"/>
        </w:tabs>
        <w:ind w:left="2535" w:hanging="180"/>
      </w:pPr>
    </w:lvl>
    <w:lvl w:ilvl="3" w:tplc="0809000F" w:tentative="1">
      <w:start w:val="1"/>
      <w:numFmt w:val="decimal"/>
      <w:lvlText w:val="%4."/>
      <w:lvlJc w:val="left"/>
      <w:pPr>
        <w:tabs>
          <w:tab w:val="num" w:pos="3255"/>
        </w:tabs>
        <w:ind w:left="3255" w:hanging="360"/>
      </w:pPr>
    </w:lvl>
    <w:lvl w:ilvl="4" w:tplc="08090019" w:tentative="1">
      <w:start w:val="1"/>
      <w:numFmt w:val="lowerLetter"/>
      <w:lvlText w:val="%5."/>
      <w:lvlJc w:val="left"/>
      <w:pPr>
        <w:tabs>
          <w:tab w:val="num" w:pos="3975"/>
        </w:tabs>
        <w:ind w:left="3975" w:hanging="360"/>
      </w:pPr>
    </w:lvl>
    <w:lvl w:ilvl="5" w:tplc="0809001B" w:tentative="1">
      <w:start w:val="1"/>
      <w:numFmt w:val="lowerRoman"/>
      <w:lvlText w:val="%6."/>
      <w:lvlJc w:val="right"/>
      <w:pPr>
        <w:tabs>
          <w:tab w:val="num" w:pos="4695"/>
        </w:tabs>
        <w:ind w:left="4695" w:hanging="180"/>
      </w:pPr>
    </w:lvl>
    <w:lvl w:ilvl="6" w:tplc="0809000F" w:tentative="1">
      <w:start w:val="1"/>
      <w:numFmt w:val="decimal"/>
      <w:lvlText w:val="%7."/>
      <w:lvlJc w:val="left"/>
      <w:pPr>
        <w:tabs>
          <w:tab w:val="num" w:pos="5415"/>
        </w:tabs>
        <w:ind w:left="5415" w:hanging="360"/>
      </w:pPr>
    </w:lvl>
    <w:lvl w:ilvl="7" w:tplc="08090019" w:tentative="1">
      <w:start w:val="1"/>
      <w:numFmt w:val="lowerLetter"/>
      <w:lvlText w:val="%8."/>
      <w:lvlJc w:val="left"/>
      <w:pPr>
        <w:tabs>
          <w:tab w:val="num" w:pos="6135"/>
        </w:tabs>
        <w:ind w:left="6135" w:hanging="360"/>
      </w:pPr>
    </w:lvl>
    <w:lvl w:ilvl="8" w:tplc="0809001B" w:tentative="1">
      <w:start w:val="1"/>
      <w:numFmt w:val="lowerRoman"/>
      <w:lvlText w:val="%9."/>
      <w:lvlJc w:val="right"/>
      <w:pPr>
        <w:tabs>
          <w:tab w:val="num" w:pos="6855"/>
        </w:tabs>
        <w:ind w:left="6855" w:hanging="180"/>
      </w:pPr>
    </w:lvl>
  </w:abstractNum>
  <w:abstractNum w:abstractNumId="33" w15:restartNumberingAfterBreak="0">
    <w:nsid w:val="570B0127"/>
    <w:multiLevelType w:val="hybridMultilevel"/>
    <w:tmpl w:val="ADFE7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4F2876"/>
    <w:multiLevelType w:val="hybridMultilevel"/>
    <w:tmpl w:val="CE729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C41FBD"/>
    <w:multiLevelType w:val="hybridMultilevel"/>
    <w:tmpl w:val="2DC8C2F8"/>
    <w:lvl w:ilvl="0" w:tplc="EEFA7558">
      <w:start w:val="1"/>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6" w15:restartNumberingAfterBreak="0">
    <w:nsid w:val="5FD4207A"/>
    <w:multiLevelType w:val="hybridMultilevel"/>
    <w:tmpl w:val="25F20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145E1B"/>
    <w:multiLevelType w:val="hybridMultilevel"/>
    <w:tmpl w:val="16D40E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2CC6F8B"/>
    <w:multiLevelType w:val="hybridMultilevel"/>
    <w:tmpl w:val="F1B2C0A2"/>
    <w:lvl w:ilvl="0" w:tplc="3B442B26">
      <w:start w:val="1"/>
      <w:numFmt w:val="decimal"/>
      <w:lvlText w:val="(%1)"/>
      <w:lvlJc w:val="left"/>
      <w:pPr>
        <w:tabs>
          <w:tab w:val="num" w:pos="1440"/>
        </w:tabs>
        <w:ind w:left="1440" w:hanging="705"/>
      </w:pPr>
      <w:rPr>
        <w:rFonts w:hint="default"/>
      </w:rPr>
    </w:lvl>
    <w:lvl w:ilvl="1" w:tplc="938C026A">
      <w:start w:val="1"/>
      <w:numFmt w:val="lowerLetter"/>
      <w:lvlText w:val="(%2)"/>
      <w:lvlJc w:val="left"/>
      <w:pPr>
        <w:tabs>
          <w:tab w:val="num" w:pos="2175"/>
        </w:tabs>
        <w:ind w:left="2175" w:hanging="720"/>
      </w:pPr>
      <w:rPr>
        <w:rFonts w:hint="default"/>
      </w:rPr>
    </w:lvl>
    <w:lvl w:ilvl="2" w:tplc="0809001B" w:tentative="1">
      <w:start w:val="1"/>
      <w:numFmt w:val="lowerRoman"/>
      <w:lvlText w:val="%3."/>
      <w:lvlJc w:val="right"/>
      <w:pPr>
        <w:tabs>
          <w:tab w:val="num" w:pos="2535"/>
        </w:tabs>
        <w:ind w:left="2535" w:hanging="180"/>
      </w:pPr>
    </w:lvl>
    <w:lvl w:ilvl="3" w:tplc="0809000F" w:tentative="1">
      <w:start w:val="1"/>
      <w:numFmt w:val="decimal"/>
      <w:lvlText w:val="%4."/>
      <w:lvlJc w:val="left"/>
      <w:pPr>
        <w:tabs>
          <w:tab w:val="num" w:pos="3255"/>
        </w:tabs>
        <w:ind w:left="3255" w:hanging="360"/>
      </w:pPr>
    </w:lvl>
    <w:lvl w:ilvl="4" w:tplc="08090019" w:tentative="1">
      <w:start w:val="1"/>
      <w:numFmt w:val="lowerLetter"/>
      <w:lvlText w:val="%5."/>
      <w:lvlJc w:val="left"/>
      <w:pPr>
        <w:tabs>
          <w:tab w:val="num" w:pos="3975"/>
        </w:tabs>
        <w:ind w:left="3975" w:hanging="360"/>
      </w:pPr>
    </w:lvl>
    <w:lvl w:ilvl="5" w:tplc="0809001B" w:tentative="1">
      <w:start w:val="1"/>
      <w:numFmt w:val="lowerRoman"/>
      <w:lvlText w:val="%6."/>
      <w:lvlJc w:val="right"/>
      <w:pPr>
        <w:tabs>
          <w:tab w:val="num" w:pos="4695"/>
        </w:tabs>
        <w:ind w:left="4695" w:hanging="180"/>
      </w:pPr>
    </w:lvl>
    <w:lvl w:ilvl="6" w:tplc="0809000F" w:tentative="1">
      <w:start w:val="1"/>
      <w:numFmt w:val="decimal"/>
      <w:lvlText w:val="%7."/>
      <w:lvlJc w:val="left"/>
      <w:pPr>
        <w:tabs>
          <w:tab w:val="num" w:pos="5415"/>
        </w:tabs>
        <w:ind w:left="5415" w:hanging="360"/>
      </w:pPr>
    </w:lvl>
    <w:lvl w:ilvl="7" w:tplc="08090019" w:tentative="1">
      <w:start w:val="1"/>
      <w:numFmt w:val="lowerLetter"/>
      <w:lvlText w:val="%8."/>
      <w:lvlJc w:val="left"/>
      <w:pPr>
        <w:tabs>
          <w:tab w:val="num" w:pos="6135"/>
        </w:tabs>
        <w:ind w:left="6135" w:hanging="360"/>
      </w:pPr>
    </w:lvl>
    <w:lvl w:ilvl="8" w:tplc="0809001B" w:tentative="1">
      <w:start w:val="1"/>
      <w:numFmt w:val="lowerRoman"/>
      <w:lvlText w:val="%9."/>
      <w:lvlJc w:val="right"/>
      <w:pPr>
        <w:tabs>
          <w:tab w:val="num" w:pos="6855"/>
        </w:tabs>
        <w:ind w:left="6855" w:hanging="180"/>
      </w:pPr>
    </w:lvl>
  </w:abstractNum>
  <w:abstractNum w:abstractNumId="39" w15:restartNumberingAfterBreak="0">
    <w:nsid w:val="65A94480"/>
    <w:multiLevelType w:val="hybridMultilevel"/>
    <w:tmpl w:val="5CB0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5709B"/>
    <w:multiLevelType w:val="hybridMultilevel"/>
    <w:tmpl w:val="C1B2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5B16F8"/>
    <w:multiLevelType w:val="hybridMultilevel"/>
    <w:tmpl w:val="B46E6F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08E496F"/>
    <w:multiLevelType w:val="hybridMultilevel"/>
    <w:tmpl w:val="AE101FE2"/>
    <w:lvl w:ilvl="0" w:tplc="FBDEFBAC">
      <w:start w:val="2"/>
      <w:numFmt w:val="decimal"/>
      <w:lvlText w:val="(%1)"/>
      <w:lvlJc w:val="left"/>
      <w:pPr>
        <w:tabs>
          <w:tab w:val="num" w:pos="1485"/>
        </w:tabs>
        <w:ind w:left="1485" w:hanging="750"/>
      </w:pPr>
      <w:rPr>
        <w:rFonts w:hint="default"/>
      </w:rPr>
    </w:lvl>
    <w:lvl w:ilvl="1" w:tplc="08090019">
      <w:start w:val="1"/>
      <w:numFmt w:val="lowerLetter"/>
      <w:lvlText w:val="%2."/>
      <w:lvlJc w:val="left"/>
      <w:pPr>
        <w:tabs>
          <w:tab w:val="num" w:pos="1815"/>
        </w:tabs>
        <w:ind w:left="1815" w:hanging="360"/>
      </w:pPr>
    </w:lvl>
    <w:lvl w:ilvl="2" w:tplc="0809001B" w:tentative="1">
      <w:start w:val="1"/>
      <w:numFmt w:val="lowerRoman"/>
      <w:lvlText w:val="%3."/>
      <w:lvlJc w:val="right"/>
      <w:pPr>
        <w:tabs>
          <w:tab w:val="num" w:pos="2535"/>
        </w:tabs>
        <w:ind w:left="2535" w:hanging="180"/>
      </w:pPr>
    </w:lvl>
    <w:lvl w:ilvl="3" w:tplc="0809000F" w:tentative="1">
      <w:start w:val="1"/>
      <w:numFmt w:val="decimal"/>
      <w:lvlText w:val="%4."/>
      <w:lvlJc w:val="left"/>
      <w:pPr>
        <w:tabs>
          <w:tab w:val="num" w:pos="3255"/>
        </w:tabs>
        <w:ind w:left="3255" w:hanging="360"/>
      </w:pPr>
    </w:lvl>
    <w:lvl w:ilvl="4" w:tplc="08090019" w:tentative="1">
      <w:start w:val="1"/>
      <w:numFmt w:val="lowerLetter"/>
      <w:lvlText w:val="%5."/>
      <w:lvlJc w:val="left"/>
      <w:pPr>
        <w:tabs>
          <w:tab w:val="num" w:pos="3975"/>
        </w:tabs>
        <w:ind w:left="3975" w:hanging="360"/>
      </w:pPr>
    </w:lvl>
    <w:lvl w:ilvl="5" w:tplc="0809001B" w:tentative="1">
      <w:start w:val="1"/>
      <w:numFmt w:val="lowerRoman"/>
      <w:lvlText w:val="%6."/>
      <w:lvlJc w:val="right"/>
      <w:pPr>
        <w:tabs>
          <w:tab w:val="num" w:pos="4695"/>
        </w:tabs>
        <w:ind w:left="4695" w:hanging="180"/>
      </w:pPr>
    </w:lvl>
    <w:lvl w:ilvl="6" w:tplc="0809000F" w:tentative="1">
      <w:start w:val="1"/>
      <w:numFmt w:val="decimal"/>
      <w:lvlText w:val="%7."/>
      <w:lvlJc w:val="left"/>
      <w:pPr>
        <w:tabs>
          <w:tab w:val="num" w:pos="5415"/>
        </w:tabs>
        <w:ind w:left="5415" w:hanging="360"/>
      </w:pPr>
    </w:lvl>
    <w:lvl w:ilvl="7" w:tplc="08090019" w:tentative="1">
      <w:start w:val="1"/>
      <w:numFmt w:val="lowerLetter"/>
      <w:lvlText w:val="%8."/>
      <w:lvlJc w:val="left"/>
      <w:pPr>
        <w:tabs>
          <w:tab w:val="num" w:pos="6135"/>
        </w:tabs>
        <w:ind w:left="6135" w:hanging="360"/>
      </w:pPr>
    </w:lvl>
    <w:lvl w:ilvl="8" w:tplc="0809001B" w:tentative="1">
      <w:start w:val="1"/>
      <w:numFmt w:val="lowerRoman"/>
      <w:lvlText w:val="%9."/>
      <w:lvlJc w:val="right"/>
      <w:pPr>
        <w:tabs>
          <w:tab w:val="num" w:pos="6855"/>
        </w:tabs>
        <w:ind w:left="6855" w:hanging="180"/>
      </w:pPr>
    </w:lvl>
  </w:abstractNum>
  <w:abstractNum w:abstractNumId="43" w15:restartNumberingAfterBreak="0">
    <w:nsid w:val="7A3223AE"/>
    <w:multiLevelType w:val="hybridMultilevel"/>
    <w:tmpl w:val="5D645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7A7E2B"/>
    <w:multiLevelType w:val="hybridMultilevel"/>
    <w:tmpl w:val="26BED0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340355879">
    <w:abstractNumId w:val="0"/>
  </w:num>
  <w:num w:numId="2" w16cid:durableId="628707621">
    <w:abstractNumId w:val="34"/>
  </w:num>
  <w:num w:numId="3" w16cid:durableId="690687611">
    <w:abstractNumId w:val="36"/>
  </w:num>
  <w:num w:numId="4" w16cid:durableId="318197569">
    <w:abstractNumId w:val="31"/>
  </w:num>
  <w:num w:numId="5" w16cid:durableId="124322222">
    <w:abstractNumId w:val="1"/>
  </w:num>
  <w:num w:numId="6" w16cid:durableId="2145535188">
    <w:abstractNumId w:val="33"/>
  </w:num>
  <w:num w:numId="7" w16cid:durableId="1372071212">
    <w:abstractNumId w:val="3"/>
  </w:num>
  <w:num w:numId="8" w16cid:durableId="613485137">
    <w:abstractNumId w:val="39"/>
  </w:num>
  <w:num w:numId="9" w16cid:durableId="1470903596">
    <w:abstractNumId w:val="21"/>
  </w:num>
  <w:num w:numId="10" w16cid:durableId="1009678429">
    <w:abstractNumId w:val="26"/>
  </w:num>
  <w:num w:numId="11" w16cid:durableId="2067946443">
    <w:abstractNumId w:val="25"/>
  </w:num>
  <w:num w:numId="12" w16cid:durableId="619268249">
    <w:abstractNumId w:val="24"/>
  </w:num>
  <w:num w:numId="13" w16cid:durableId="1050112108">
    <w:abstractNumId w:val="14"/>
  </w:num>
  <w:num w:numId="14" w16cid:durableId="139537642">
    <w:abstractNumId w:val="32"/>
  </w:num>
  <w:num w:numId="15" w16cid:durableId="376248402">
    <w:abstractNumId w:val="17"/>
  </w:num>
  <w:num w:numId="16" w16cid:durableId="1302348997">
    <w:abstractNumId w:val="38"/>
  </w:num>
  <w:num w:numId="17" w16cid:durableId="2002659095">
    <w:abstractNumId w:val="7"/>
  </w:num>
  <w:num w:numId="18" w16cid:durableId="2026588888">
    <w:abstractNumId w:val="23"/>
  </w:num>
  <w:num w:numId="19" w16cid:durableId="1308819562">
    <w:abstractNumId w:val="13"/>
  </w:num>
  <w:num w:numId="20" w16cid:durableId="1402142762">
    <w:abstractNumId w:val="8"/>
  </w:num>
  <w:num w:numId="21" w16cid:durableId="836841906">
    <w:abstractNumId w:val="42"/>
  </w:num>
  <w:num w:numId="22" w16cid:durableId="1607157754">
    <w:abstractNumId w:val="35"/>
  </w:num>
  <w:num w:numId="23" w16cid:durableId="1501000470">
    <w:abstractNumId w:val="4"/>
  </w:num>
  <w:num w:numId="24" w16cid:durableId="515001788">
    <w:abstractNumId w:val="22"/>
  </w:num>
  <w:num w:numId="25" w16cid:durableId="1833791713">
    <w:abstractNumId w:val="19"/>
  </w:num>
  <w:num w:numId="26" w16cid:durableId="472407468">
    <w:abstractNumId w:val="20"/>
  </w:num>
  <w:num w:numId="27" w16cid:durableId="187137292">
    <w:abstractNumId w:val="9"/>
  </w:num>
  <w:num w:numId="28" w16cid:durableId="962997481">
    <w:abstractNumId w:val="44"/>
  </w:num>
  <w:num w:numId="29" w16cid:durableId="52968365">
    <w:abstractNumId w:val="37"/>
  </w:num>
  <w:num w:numId="30" w16cid:durableId="1203207723">
    <w:abstractNumId w:val="27"/>
  </w:num>
  <w:num w:numId="31" w16cid:durableId="945045177">
    <w:abstractNumId w:val="11"/>
  </w:num>
  <w:num w:numId="32" w16cid:durableId="506334903">
    <w:abstractNumId w:val="41"/>
  </w:num>
  <w:num w:numId="33" w16cid:durableId="253713041">
    <w:abstractNumId w:val="2"/>
  </w:num>
  <w:num w:numId="34" w16cid:durableId="761991654">
    <w:abstractNumId w:val="28"/>
  </w:num>
  <w:num w:numId="35" w16cid:durableId="1049182500">
    <w:abstractNumId w:val="5"/>
  </w:num>
  <w:num w:numId="36" w16cid:durableId="1044215594">
    <w:abstractNumId w:val="40"/>
  </w:num>
  <w:num w:numId="37" w16cid:durableId="379670046">
    <w:abstractNumId w:val="15"/>
  </w:num>
  <w:num w:numId="38" w16cid:durableId="1358503033">
    <w:abstractNumId w:val="18"/>
  </w:num>
  <w:num w:numId="39" w16cid:durableId="686517915">
    <w:abstractNumId w:val="43"/>
  </w:num>
  <w:num w:numId="40" w16cid:durableId="2042701021">
    <w:abstractNumId w:val="6"/>
  </w:num>
  <w:num w:numId="41" w16cid:durableId="824512062">
    <w:abstractNumId w:val="30"/>
  </w:num>
  <w:num w:numId="42" w16cid:durableId="1275821163">
    <w:abstractNumId w:val="12"/>
  </w:num>
  <w:num w:numId="43" w16cid:durableId="440686183">
    <w:abstractNumId w:val="29"/>
  </w:num>
  <w:num w:numId="44" w16cid:durableId="1472938087">
    <w:abstractNumId w:val="10"/>
  </w:num>
  <w:num w:numId="45" w16cid:durableId="660738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A3"/>
    <w:rsid w:val="00080F52"/>
    <w:rsid w:val="000943E5"/>
    <w:rsid w:val="000A0765"/>
    <w:rsid w:val="001951AC"/>
    <w:rsid w:val="00201358"/>
    <w:rsid w:val="0022649E"/>
    <w:rsid w:val="002439EA"/>
    <w:rsid w:val="002444E2"/>
    <w:rsid w:val="0029469E"/>
    <w:rsid w:val="002B13B3"/>
    <w:rsid w:val="002F5DC5"/>
    <w:rsid w:val="00323AAA"/>
    <w:rsid w:val="003307B1"/>
    <w:rsid w:val="0033429B"/>
    <w:rsid w:val="00373046"/>
    <w:rsid w:val="003B68D4"/>
    <w:rsid w:val="003D5BCB"/>
    <w:rsid w:val="003E47DE"/>
    <w:rsid w:val="003F0CCA"/>
    <w:rsid w:val="003F0E58"/>
    <w:rsid w:val="00410812"/>
    <w:rsid w:val="0043759E"/>
    <w:rsid w:val="00474731"/>
    <w:rsid w:val="004D6E7F"/>
    <w:rsid w:val="00507A14"/>
    <w:rsid w:val="00522FC7"/>
    <w:rsid w:val="00580116"/>
    <w:rsid w:val="00582EE7"/>
    <w:rsid w:val="005C3493"/>
    <w:rsid w:val="005E314A"/>
    <w:rsid w:val="00632852"/>
    <w:rsid w:val="006528E1"/>
    <w:rsid w:val="006559FD"/>
    <w:rsid w:val="00666332"/>
    <w:rsid w:val="006C03B9"/>
    <w:rsid w:val="007259DC"/>
    <w:rsid w:val="00736BB4"/>
    <w:rsid w:val="0074658C"/>
    <w:rsid w:val="00781645"/>
    <w:rsid w:val="00783957"/>
    <w:rsid w:val="007B4918"/>
    <w:rsid w:val="007C27A8"/>
    <w:rsid w:val="007F4468"/>
    <w:rsid w:val="00823A94"/>
    <w:rsid w:val="00831096"/>
    <w:rsid w:val="00855444"/>
    <w:rsid w:val="00877A55"/>
    <w:rsid w:val="00883797"/>
    <w:rsid w:val="008C4396"/>
    <w:rsid w:val="008C5007"/>
    <w:rsid w:val="00931053"/>
    <w:rsid w:val="009606FD"/>
    <w:rsid w:val="009668D6"/>
    <w:rsid w:val="009A638D"/>
    <w:rsid w:val="00AC7D10"/>
    <w:rsid w:val="00BA5449"/>
    <w:rsid w:val="00BC4FA3"/>
    <w:rsid w:val="00BD5C97"/>
    <w:rsid w:val="00BE0E5E"/>
    <w:rsid w:val="00C60935"/>
    <w:rsid w:val="00C74436"/>
    <w:rsid w:val="00C85189"/>
    <w:rsid w:val="00CA0D6A"/>
    <w:rsid w:val="00D07E71"/>
    <w:rsid w:val="00D37DAC"/>
    <w:rsid w:val="00D60521"/>
    <w:rsid w:val="00D62942"/>
    <w:rsid w:val="00DE49F9"/>
    <w:rsid w:val="00DE77C0"/>
    <w:rsid w:val="00E14573"/>
    <w:rsid w:val="00E154B8"/>
    <w:rsid w:val="00E375D8"/>
    <w:rsid w:val="00E45F61"/>
    <w:rsid w:val="00E76724"/>
    <w:rsid w:val="00ED0CE3"/>
    <w:rsid w:val="00EE2130"/>
    <w:rsid w:val="00EE72D9"/>
    <w:rsid w:val="00F17A26"/>
    <w:rsid w:val="00FC5DEF"/>
    <w:rsid w:val="00FE2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17E0"/>
  <w15:chartTrackingRefBased/>
  <w15:docId w15:val="{59E76B92-4348-4620-B21E-D8B9989D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007"/>
  </w:style>
  <w:style w:type="paragraph" w:styleId="Heading1">
    <w:name w:val="heading 1"/>
    <w:basedOn w:val="Normal"/>
    <w:next w:val="BodyText"/>
    <w:link w:val="Heading1Char"/>
    <w:qFormat/>
    <w:rsid w:val="00522FC7"/>
    <w:pPr>
      <w:keepNext/>
      <w:overflowPunct w:val="0"/>
      <w:autoSpaceDE w:val="0"/>
      <w:autoSpaceDN w:val="0"/>
      <w:adjustRightInd w:val="0"/>
      <w:spacing w:before="240" w:after="60" w:line="240" w:lineRule="auto"/>
      <w:ind w:left="720" w:hanging="720"/>
      <w:textAlignment w:val="baseline"/>
      <w:outlineLvl w:val="0"/>
    </w:pPr>
    <w:rPr>
      <w:rFonts w:ascii="Times New Roman" w:eastAsia="Times New Roman" w:hAnsi="Times New Roman"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8E1"/>
    <w:rPr>
      <w:color w:val="0563C1" w:themeColor="hyperlink"/>
      <w:u w:val="single"/>
    </w:rPr>
  </w:style>
  <w:style w:type="paragraph" w:styleId="ListParagraph">
    <w:name w:val="List Paragraph"/>
    <w:basedOn w:val="Normal"/>
    <w:uiPriority w:val="34"/>
    <w:qFormat/>
    <w:rsid w:val="006C03B9"/>
    <w:pPr>
      <w:ind w:left="720"/>
      <w:contextualSpacing/>
    </w:pPr>
  </w:style>
  <w:style w:type="table" w:styleId="TableGrid">
    <w:name w:val="Table Grid"/>
    <w:basedOn w:val="TableNormal"/>
    <w:uiPriority w:val="39"/>
    <w:rsid w:val="00D62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WBLevel1Char">
    <w:name w:val="BWBLevel1 Char"/>
    <w:link w:val="BWBLevel1"/>
    <w:locked/>
    <w:rsid w:val="009A638D"/>
    <w:rPr>
      <w:sz w:val="24"/>
    </w:rPr>
  </w:style>
  <w:style w:type="paragraph" w:customStyle="1" w:styleId="BWBBody">
    <w:name w:val="BWBBody"/>
    <w:basedOn w:val="Normal"/>
    <w:link w:val="BWBBodyChar"/>
    <w:rsid w:val="009A638D"/>
    <w:pPr>
      <w:spacing w:before="100" w:beforeAutospacing="1" w:after="240" w:line="240" w:lineRule="auto"/>
      <w:jc w:val="both"/>
    </w:pPr>
    <w:rPr>
      <w:rFonts w:ascii="Times New Roman" w:eastAsia="Times New Roman" w:hAnsi="Times New Roman" w:cs="Times New Roman"/>
      <w:sz w:val="24"/>
      <w:szCs w:val="24"/>
    </w:rPr>
  </w:style>
  <w:style w:type="character" w:customStyle="1" w:styleId="BWBBodyChar">
    <w:name w:val="BWBBody Char"/>
    <w:link w:val="BWBBody"/>
    <w:rsid w:val="009A638D"/>
    <w:rPr>
      <w:rFonts w:ascii="Times New Roman" w:eastAsia="Times New Roman" w:hAnsi="Times New Roman" w:cs="Times New Roman"/>
      <w:sz w:val="24"/>
      <w:szCs w:val="24"/>
    </w:rPr>
  </w:style>
  <w:style w:type="paragraph" w:customStyle="1" w:styleId="BWBCentreBold">
    <w:name w:val="BWBCentreBold"/>
    <w:basedOn w:val="Normal"/>
    <w:next w:val="BWBBody"/>
    <w:rsid w:val="009A638D"/>
    <w:pPr>
      <w:keepNext/>
      <w:spacing w:after="240" w:line="240" w:lineRule="auto"/>
      <w:jc w:val="center"/>
    </w:pPr>
    <w:rPr>
      <w:rFonts w:ascii="Times New Roman" w:eastAsia="Times New Roman" w:hAnsi="Times New Roman" w:cs="Times New Roman"/>
      <w:b/>
      <w:sz w:val="24"/>
      <w:szCs w:val="20"/>
    </w:rPr>
  </w:style>
  <w:style w:type="paragraph" w:customStyle="1" w:styleId="BWBHeadingLeft">
    <w:name w:val="BWBHeadingLeft"/>
    <w:basedOn w:val="Normal"/>
    <w:next w:val="BWBBody"/>
    <w:rsid w:val="009A638D"/>
    <w:pPr>
      <w:keepNext/>
      <w:spacing w:after="240" w:line="240" w:lineRule="auto"/>
    </w:pPr>
    <w:rPr>
      <w:rFonts w:ascii="Times New Roman" w:eastAsia="Times New Roman" w:hAnsi="Times New Roman" w:cs="Times New Roman"/>
      <w:b/>
      <w:sz w:val="24"/>
      <w:szCs w:val="24"/>
      <w:u w:val="single"/>
    </w:rPr>
  </w:style>
  <w:style w:type="paragraph" w:customStyle="1" w:styleId="BWBLevel1">
    <w:name w:val="BWBLevel1"/>
    <w:basedOn w:val="Normal"/>
    <w:link w:val="BWBLevel1Char"/>
    <w:rsid w:val="009A638D"/>
    <w:pPr>
      <w:numPr>
        <w:numId w:val="10"/>
      </w:numPr>
      <w:spacing w:after="240" w:line="240" w:lineRule="auto"/>
      <w:jc w:val="both"/>
      <w:outlineLvl w:val="0"/>
    </w:pPr>
    <w:rPr>
      <w:sz w:val="24"/>
    </w:rPr>
  </w:style>
  <w:style w:type="paragraph" w:customStyle="1" w:styleId="BWBLevel2">
    <w:name w:val="BWBLevel2"/>
    <w:basedOn w:val="Normal"/>
    <w:rsid w:val="009A638D"/>
    <w:pPr>
      <w:numPr>
        <w:ilvl w:val="1"/>
        <w:numId w:val="10"/>
      </w:numPr>
      <w:spacing w:after="240" w:line="240" w:lineRule="auto"/>
      <w:jc w:val="both"/>
      <w:outlineLvl w:val="1"/>
    </w:pPr>
    <w:rPr>
      <w:rFonts w:ascii="Times New Roman" w:eastAsia="Times New Roman" w:hAnsi="Times New Roman" w:cs="Times New Roman"/>
      <w:sz w:val="24"/>
      <w:szCs w:val="20"/>
    </w:rPr>
  </w:style>
  <w:style w:type="paragraph" w:customStyle="1" w:styleId="BWBLevel3">
    <w:name w:val="BWBLevel3"/>
    <w:basedOn w:val="Normal"/>
    <w:rsid w:val="009A638D"/>
    <w:pPr>
      <w:numPr>
        <w:ilvl w:val="2"/>
        <w:numId w:val="10"/>
      </w:numPr>
      <w:spacing w:after="240" w:line="240" w:lineRule="auto"/>
      <w:jc w:val="both"/>
      <w:outlineLvl w:val="2"/>
    </w:pPr>
    <w:rPr>
      <w:rFonts w:ascii="Times New Roman" w:eastAsia="Times New Roman" w:hAnsi="Times New Roman" w:cs="Times New Roman"/>
      <w:sz w:val="24"/>
      <w:szCs w:val="20"/>
    </w:rPr>
  </w:style>
  <w:style w:type="paragraph" w:customStyle="1" w:styleId="BWBLevel4">
    <w:name w:val="BWBLevel4"/>
    <w:basedOn w:val="Normal"/>
    <w:rsid w:val="009A638D"/>
    <w:pPr>
      <w:numPr>
        <w:ilvl w:val="3"/>
        <w:numId w:val="10"/>
      </w:numPr>
      <w:spacing w:after="240" w:line="240" w:lineRule="auto"/>
      <w:jc w:val="both"/>
      <w:outlineLvl w:val="3"/>
    </w:pPr>
    <w:rPr>
      <w:rFonts w:ascii="Times New Roman" w:eastAsia="Times New Roman" w:hAnsi="Times New Roman" w:cs="Times New Roman"/>
      <w:sz w:val="24"/>
      <w:szCs w:val="20"/>
    </w:rPr>
  </w:style>
  <w:style w:type="paragraph" w:customStyle="1" w:styleId="BWBLevel5">
    <w:name w:val="BWBLevel5"/>
    <w:basedOn w:val="Normal"/>
    <w:rsid w:val="009A638D"/>
    <w:pPr>
      <w:numPr>
        <w:ilvl w:val="4"/>
        <w:numId w:val="10"/>
      </w:numPr>
      <w:spacing w:after="240" w:line="240" w:lineRule="auto"/>
      <w:jc w:val="both"/>
      <w:outlineLvl w:val="4"/>
    </w:pPr>
    <w:rPr>
      <w:rFonts w:ascii="Times New Roman" w:eastAsia="Times New Roman" w:hAnsi="Times New Roman" w:cs="Times New Roman"/>
      <w:sz w:val="24"/>
      <w:szCs w:val="20"/>
    </w:rPr>
  </w:style>
  <w:style w:type="paragraph" w:customStyle="1" w:styleId="BWBLevel6">
    <w:name w:val="BWBLevel6"/>
    <w:basedOn w:val="Normal"/>
    <w:rsid w:val="009A638D"/>
    <w:pPr>
      <w:numPr>
        <w:ilvl w:val="5"/>
        <w:numId w:val="10"/>
      </w:numPr>
      <w:spacing w:after="240" w:line="240" w:lineRule="auto"/>
      <w:jc w:val="both"/>
      <w:outlineLvl w:val="5"/>
    </w:pPr>
    <w:rPr>
      <w:rFonts w:ascii="Times New Roman" w:eastAsia="Times New Roman" w:hAnsi="Times New Roman" w:cs="Times New Roman"/>
      <w:sz w:val="24"/>
      <w:szCs w:val="20"/>
    </w:rPr>
  </w:style>
  <w:style w:type="paragraph" w:customStyle="1" w:styleId="BWBLevel7">
    <w:name w:val="BWBLevel7"/>
    <w:basedOn w:val="Normal"/>
    <w:rsid w:val="009A638D"/>
    <w:pPr>
      <w:numPr>
        <w:ilvl w:val="6"/>
        <w:numId w:val="10"/>
      </w:numPr>
      <w:spacing w:after="0" w:line="240" w:lineRule="auto"/>
      <w:jc w:val="both"/>
    </w:pPr>
    <w:rPr>
      <w:rFonts w:ascii="Times New Roman" w:eastAsia="Times New Roman" w:hAnsi="Times New Roman" w:cs="Times New Roman"/>
      <w:sz w:val="24"/>
      <w:szCs w:val="20"/>
    </w:rPr>
  </w:style>
  <w:style w:type="paragraph" w:customStyle="1" w:styleId="BWBLevel8">
    <w:name w:val="BWBLevel8"/>
    <w:basedOn w:val="Normal"/>
    <w:rsid w:val="009A638D"/>
    <w:pPr>
      <w:numPr>
        <w:ilvl w:val="7"/>
        <w:numId w:val="10"/>
      </w:numPr>
      <w:spacing w:after="60" w:line="240" w:lineRule="auto"/>
      <w:jc w:val="both"/>
    </w:pPr>
    <w:rPr>
      <w:rFonts w:ascii="Times New Roman" w:eastAsia="Times New Roman" w:hAnsi="Times New Roman" w:cs="Times New Roman"/>
      <w:sz w:val="24"/>
      <w:szCs w:val="20"/>
    </w:rPr>
  </w:style>
  <w:style w:type="paragraph" w:customStyle="1" w:styleId="BWBLevel9">
    <w:name w:val="BWBLevel9"/>
    <w:basedOn w:val="Normal"/>
    <w:rsid w:val="009A638D"/>
    <w:pPr>
      <w:numPr>
        <w:ilvl w:val="8"/>
        <w:numId w:val="10"/>
      </w:numPr>
      <w:spacing w:after="60" w:line="240" w:lineRule="auto"/>
      <w:jc w:val="both"/>
    </w:pPr>
    <w:rPr>
      <w:rFonts w:ascii="Times New Roman" w:eastAsia="Times New Roman" w:hAnsi="Times New Roman" w:cs="Times New Roman"/>
      <w:sz w:val="24"/>
      <w:szCs w:val="20"/>
    </w:rPr>
  </w:style>
  <w:style w:type="paragraph" w:styleId="Header">
    <w:name w:val="header"/>
    <w:basedOn w:val="Normal"/>
    <w:link w:val="HeaderChar"/>
    <w:rsid w:val="00CA0D6A"/>
    <w:pPr>
      <w:tabs>
        <w:tab w:val="center" w:pos="4320"/>
        <w:tab w:val="right" w:pos="8640"/>
      </w:tabs>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A0D6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82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EE7"/>
    <w:rPr>
      <w:rFonts w:ascii="Segoe UI" w:hAnsi="Segoe UI" w:cs="Segoe UI"/>
      <w:sz w:val="18"/>
      <w:szCs w:val="18"/>
    </w:rPr>
  </w:style>
  <w:style w:type="paragraph" w:styleId="Footer">
    <w:name w:val="footer"/>
    <w:basedOn w:val="Normal"/>
    <w:link w:val="FooterChar"/>
    <w:unhideWhenUsed/>
    <w:rsid w:val="00783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957"/>
  </w:style>
  <w:style w:type="character" w:styleId="PageNumber">
    <w:name w:val="page number"/>
    <w:basedOn w:val="DefaultParagraphFont"/>
    <w:rsid w:val="00373046"/>
  </w:style>
  <w:style w:type="paragraph" w:customStyle="1" w:styleId="HealthwatchLocal">
    <w:name w:val="Healthwatch Local"/>
    <w:basedOn w:val="HealthwatchLogo"/>
    <w:qFormat/>
    <w:rsid w:val="00373046"/>
    <w:pPr>
      <w:jc w:val="left"/>
    </w:pPr>
    <w:rPr>
      <w:b/>
    </w:rPr>
  </w:style>
  <w:style w:type="paragraph" w:customStyle="1" w:styleId="HealthwatchLogo">
    <w:name w:val="Healthwatch Logo"/>
    <w:basedOn w:val="Normal"/>
    <w:qFormat/>
    <w:rsid w:val="00373046"/>
    <w:pPr>
      <w:spacing w:after="0" w:line="240" w:lineRule="auto"/>
      <w:jc w:val="right"/>
    </w:pPr>
    <w:rPr>
      <w:rFonts w:ascii="Trebuchet MS" w:eastAsia="Calibri" w:hAnsi="Trebuchet MS" w:cs="Arial"/>
      <w:color w:val="004C6A"/>
      <w:sz w:val="24"/>
    </w:rPr>
  </w:style>
  <w:style w:type="paragraph" w:customStyle="1" w:styleId="Address">
    <w:name w:val="Address"/>
    <w:basedOn w:val="Header"/>
    <w:qFormat/>
    <w:rsid w:val="00373046"/>
    <w:pPr>
      <w:tabs>
        <w:tab w:val="clear" w:pos="4320"/>
        <w:tab w:val="clear" w:pos="8640"/>
        <w:tab w:val="center" w:pos="4513"/>
        <w:tab w:val="right" w:pos="9026"/>
      </w:tabs>
      <w:spacing w:line="280" w:lineRule="exact"/>
      <w:jc w:val="left"/>
    </w:pPr>
    <w:rPr>
      <w:rFonts w:ascii="Trebuchet MS" w:eastAsia="Calibri" w:hAnsi="Trebuchet MS" w:cs="Arial"/>
      <w:color w:val="004C6A"/>
      <w:szCs w:val="22"/>
    </w:rPr>
  </w:style>
  <w:style w:type="paragraph" w:customStyle="1" w:styleId="ZeroLead">
    <w:name w:val="Zero Lead"/>
    <w:basedOn w:val="Normal"/>
    <w:qFormat/>
    <w:rsid w:val="00373046"/>
    <w:pPr>
      <w:spacing w:after="0" w:line="20" w:lineRule="exact"/>
    </w:pPr>
    <w:rPr>
      <w:rFonts w:ascii="Trebuchet MS" w:eastAsia="Calibri" w:hAnsi="Trebuchet MS" w:cs="Arial"/>
      <w:color w:val="004C6A"/>
      <w:sz w:val="2"/>
    </w:rPr>
  </w:style>
  <w:style w:type="paragraph" w:customStyle="1" w:styleId="Company">
    <w:name w:val="Company"/>
    <w:basedOn w:val="Address"/>
    <w:qFormat/>
    <w:rsid w:val="00373046"/>
    <w:pPr>
      <w:framePr w:hSpace="180" w:wrap="around" w:vAnchor="text" w:hAnchor="margin" w:y="7595"/>
    </w:pPr>
    <w:rPr>
      <w:sz w:val="16"/>
    </w:rPr>
  </w:style>
  <w:style w:type="character" w:customStyle="1" w:styleId="Heading1Char">
    <w:name w:val="Heading 1 Char"/>
    <w:basedOn w:val="DefaultParagraphFont"/>
    <w:link w:val="Heading1"/>
    <w:rsid w:val="00522FC7"/>
    <w:rPr>
      <w:rFonts w:ascii="Times New Roman" w:eastAsia="Times New Roman" w:hAnsi="Times New Roman" w:cs="Times New Roman"/>
      <w:b/>
      <w:kern w:val="28"/>
      <w:sz w:val="28"/>
      <w:szCs w:val="20"/>
    </w:rPr>
  </w:style>
  <w:style w:type="paragraph" w:customStyle="1" w:styleId="Default">
    <w:name w:val="Default"/>
    <w:rsid w:val="00522FC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uiPriority w:val="99"/>
    <w:semiHidden/>
    <w:unhideWhenUsed/>
    <w:rsid w:val="00522FC7"/>
    <w:pPr>
      <w:spacing w:after="120"/>
    </w:pPr>
  </w:style>
  <w:style w:type="character" w:customStyle="1" w:styleId="BodyTextChar">
    <w:name w:val="Body Text Char"/>
    <w:basedOn w:val="DefaultParagraphFont"/>
    <w:link w:val="BodyText"/>
    <w:uiPriority w:val="99"/>
    <w:semiHidden/>
    <w:rsid w:val="00522FC7"/>
  </w:style>
  <w:style w:type="character" w:styleId="FollowedHyperlink">
    <w:name w:val="FollowedHyperlink"/>
    <w:basedOn w:val="DefaultParagraphFont"/>
    <w:uiPriority w:val="99"/>
    <w:semiHidden/>
    <w:unhideWhenUsed/>
    <w:rsid w:val="00522FC7"/>
    <w:rPr>
      <w:color w:val="954F72" w:themeColor="followedHyperlink"/>
      <w:u w:val="single"/>
    </w:rPr>
  </w:style>
  <w:style w:type="character" w:styleId="UnresolvedMention">
    <w:name w:val="Unresolved Mention"/>
    <w:basedOn w:val="DefaultParagraphFont"/>
    <w:uiPriority w:val="99"/>
    <w:semiHidden/>
    <w:unhideWhenUsed/>
    <w:rsid w:val="00F17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watchnorfolk.co.uk" TargetMode="External"/><Relationship Id="rId5" Type="http://schemas.openxmlformats.org/officeDocument/2006/relationships/webSettings" Target="webSettings.xml"/><Relationship Id="rId15" Type="http://schemas.openxmlformats.org/officeDocument/2006/relationships/hyperlink" Target="mailto:judith.sharpe@healthwatchnorfolk.co.uk" TargetMode="External"/><Relationship Id="rId10" Type="http://schemas.openxmlformats.org/officeDocument/2006/relationships/hyperlink" Target="https://healthwatchnorfolk.co.uk/wp-content/uploads/2024/07/Healthwatch-Norfolk-Annual-Report-2024-FINAL-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udith.sharpe@healthwatchnorfolk.co.uk" TargetMode="External"/><Relationship Id="rId14" Type="http://schemas.openxmlformats.org/officeDocument/2006/relationships/hyperlink" Target="https://www.gov.uk/government/publications/the-essential-trustee-what-you-need-to-know-c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78D1A-263B-4A37-9C99-1FECF23D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MacDonald</dc:creator>
  <cp:keywords/>
  <dc:description/>
  <cp:lastModifiedBy>Judith Sharpe | Healthwatch Norfolk Ltd</cp:lastModifiedBy>
  <cp:revision>2</cp:revision>
  <cp:lastPrinted>2016-02-01T16:39:00Z</cp:lastPrinted>
  <dcterms:created xsi:type="dcterms:W3CDTF">2025-02-03T13:53:00Z</dcterms:created>
  <dcterms:modified xsi:type="dcterms:W3CDTF">2025-02-03T13:53:00Z</dcterms:modified>
</cp:coreProperties>
</file>